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962" w:rsidRPr="00C00F89" w:rsidRDefault="004D6962">
      <w:pPr>
        <w:pStyle w:val="Style10"/>
        <w:widowControl/>
        <w:rPr>
          <w:rStyle w:val="FontStyle34"/>
          <w:b/>
          <w:sz w:val="32"/>
          <w:szCs w:val="32"/>
          <w:lang w:val="en-US" w:eastAsia="en-US"/>
        </w:rPr>
      </w:pPr>
      <w:r w:rsidRPr="00C00F89">
        <w:rPr>
          <w:rStyle w:val="FontStyle41"/>
          <w:b/>
          <w:sz w:val="32"/>
          <w:szCs w:val="32"/>
          <w:lang w:val="en-US" w:eastAsia="en-US"/>
        </w:rPr>
        <w:t xml:space="preserve">Polk Audio </w:t>
      </w:r>
      <w:r w:rsidRPr="00C00F89">
        <w:rPr>
          <w:rStyle w:val="FontStyle34"/>
          <w:b/>
          <w:sz w:val="32"/>
          <w:szCs w:val="32"/>
          <w:lang w:val="en-US" w:eastAsia="en-US"/>
        </w:rPr>
        <w:t>HTS10/HTS12</w:t>
      </w:r>
    </w:p>
    <w:p w:rsidR="00232257" w:rsidRPr="00C00F89" w:rsidRDefault="004D6962">
      <w:pPr>
        <w:pStyle w:val="Style10"/>
        <w:widowControl/>
        <w:rPr>
          <w:rStyle w:val="FontStyle34"/>
          <w:b/>
          <w:sz w:val="32"/>
          <w:szCs w:val="32"/>
          <w:lang w:val="en-US" w:eastAsia="en-US"/>
        </w:rPr>
      </w:pPr>
      <w:r w:rsidRPr="00C00F89">
        <w:rPr>
          <w:rStyle w:val="FontStyle41"/>
          <w:b/>
          <w:sz w:val="32"/>
          <w:szCs w:val="32"/>
          <w:lang w:eastAsia="en-US"/>
        </w:rPr>
        <w:t>Сабвуферы</w:t>
      </w:r>
      <w:r w:rsidRPr="00C00F89">
        <w:rPr>
          <w:rStyle w:val="FontStyle41"/>
          <w:b/>
          <w:sz w:val="32"/>
          <w:szCs w:val="32"/>
          <w:lang w:val="en-US" w:eastAsia="en-US"/>
        </w:rPr>
        <w:t xml:space="preserve"> Polk Audio </w:t>
      </w:r>
      <w:r w:rsidR="00232257" w:rsidRPr="00C00F89">
        <w:rPr>
          <w:rStyle w:val="FontStyle34"/>
          <w:b/>
          <w:sz w:val="32"/>
          <w:szCs w:val="32"/>
          <w:lang w:val="en-US" w:eastAsia="en-US"/>
        </w:rPr>
        <w:t xml:space="preserve">HTS10 </w:t>
      </w:r>
      <w:r w:rsidR="00232257" w:rsidRPr="00C00F89">
        <w:rPr>
          <w:rStyle w:val="FontStyle34"/>
          <w:b/>
          <w:sz w:val="32"/>
          <w:szCs w:val="32"/>
          <w:lang w:eastAsia="en-US"/>
        </w:rPr>
        <w:t>и</w:t>
      </w:r>
      <w:r w:rsidR="00232257" w:rsidRPr="00C00F89">
        <w:rPr>
          <w:rStyle w:val="FontStyle34"/>
          <w:b/>
          <w:sz w:val="32"/>
          <w:szCs w:val="32"/>
          <w:lang w:val="en-US" w:eastAsia="en-US"/>
        </w:rPr>
        <w:t xml:space="preserve"> HTS12</w:t>
      </w:r>
    </w:p>
    <w:p w:rsidR="00232257" w:rsidRPr="00C00F89" w:rsidRDefault="00232257">
      <w:pPr>
        <w:pStyle w:val="Style21"/>
        <w:widowControl/>
        <w:rPr>
          <w:rStyle w:val="FontStyle36"/>
          <w:b/>
          <w:spacing w:val="0"/>
          <w:lang w:eastAsia="en-US"/>
        </w:rPr>
      </w:pPr>
      <w:r w:rsidRPr="00C00F89">
        <w:rPr>
          <w:rStyle w:val="FontStyle36"/>
          <w:b/>
          <w:spacing w:val="0"/>
          <w:lang w:eastAsia="en-US"/>
        </w:rPr>
        <w:t>Руководство пользователя</w:t>
      </w:r>
    </w:p>
    <w:p w:rsidR="003A59E3" w:rsidRPr="00C00F89" w:rsidRDefault="003A59E3">
      <w:pPr>
        <w:pStyle w:val="Style18"/>
        <w:widowControl/>
        <w:rPr>
          <w:rStyle w:val="FontStyle36"/>
          <w:spacing w:val="0"/>
          <w:sz w:val="24"/>
          <w:szCs w:val="24"/>
          <w:lang w:eastAsia="en-US"/>
        </w:rPr>
      </w:pPr>
    </w:p>
    <w:p w:rsidR="003A59E3" w:rsidRPr="00C00F89" w:rsidRDefault="003A59E3">
      <w:pPr>
        <w:pStyle w:val="Style18"/>
        <w:widowControl/>
        <w:rPr>
          <w:rStyle w:val="FontStyle36"/>
          <w:spacing w:val="0"/>
          <w:sz w:val="24"/>
          <w:szCs w:val="24"/>
          <w:lang w:eastAsia="en-US"/>
        </w:rPr>
      </w:pPr>
      <w:r w:rsidRPr="00C00F89">
        <w:rPr>
          <w:rStyle w:val="FontStyle36"/>
          <w:spacing w:val="0"/>
          <w:sz w:val="24"/>
          <w:szCs w:val="24"/>
          <w:lang w:eastAsia="en-US"/>
        </w:rPr>
        <w:t>Стр. 3</w:t>
      </w:r>
    </w:p>
    <w:p w:rsidR="00BB0A0D" w:rsidRPr="00C00F89" w:rsidRDefault="00BB0A0D">
      <w:pPr>
        <w:pStyle w:val="Style18"/>
        <w:widowControl/>
        <w:rPr>
          <w:rStyle w:val="FontStyle36"/>
          <w:spacing w:val="0"/>
          <w:sz w:val="24"/>
          <w:szCs w:val="24"/>
          <w:lang w:eastAsia="en-US"/>
        </w:rPr>
      </w:pPr>
    </w:p>
    <w:p w:rsidR="00232257" w:rsidRPr="00C00F89" w:rsidRDefault="00232257">
      <w:pPr>
        <w:pStyle w:val="Style18"/>
        <w:widowControl/>
        <w:rPr>
          <w:rStyle w:val="FontStyle45"/>
          <w:sz w:val="24"/>
          <w:szCs w:val="24"/>
          <w:lang w:eastAsia="en-US"/>
        </w:rPr>
      </w:pPr>
      <w:r w:rsidRPr="00C00F89">
        <w:rPr>
          <w:rStyle w:val="FontStyle45"/>
          <w:sz w:val="24"/>
          <w:szCs w:val="24"/>
          <w:lang w:eastAsia="en-US"/>
        </w:rPr>
        <w:t>Важные инструкции по технике безопасности</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 </w:t>
      </w:r>
      <w:r w:rsidR="00232257" w:rsidRPr="00C00F89">
        <w:rPr>
          <w:rStyle w:val="FontStyle41"/>
          <w:sz w:val="24"/>
          <w:szCs w:val="24"/>
          <w:lang w:eastAsia="en-US"/>
        </w:rPr>
        <w:t>Внимательно прочтите настоящее руководство.</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2. </w:t>
      </w:r>
      <w:r w:rsidR="00232257" w:rsidRPr="00C00F89">
        <w:rPr>
          <w:rStyle w:val="FontStyle41"/>
          <w:sz w:val="24"/>
          <w:szCs w:val="24"/>
          <w:lang w:eastAsia="en-US"/>
        </w:rPr>
        <w:t>Руководствуйтесь указанными инструкциями.</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3.</w:t>
      </w:r>
      <w:r w:rsidR="003A59E3" w:rsidRPr="00C00F89">
        <w:rPr>
          <w:rStyle w:val="FontStyle41"/>
          <w:sz w:val="24"/>
          <w:szCs w:val="24"/>
          <w:lang w:eastAsia="en-US"/>
        </w:rPr>
        <w:t xml:space="preserve"> </w:t>
      </w:r>
      <w:r w:rsidR="00232257" w:rsidRPr="00C00F89">
        <w:rPr>
          <w:rStyle w:val="FontStyle41"/>
          <w:sz w:val="24"/>
          <w:szCs w:val="24"/>
          <w:lang w:eastAsia="en-US"/>
        </w:rPr>
        <w:t>Учтите все предупреждения.</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4. </w:t>
      </w:r>
      <w:r w:rsidR="00232257" w:rsidRPr="00C00F89">
        <w:rPr>
          <w:rStyle w:val="FontStyle41"/>
          <w:sz w:val="24"/>
          <w:szCs w:val="24"/>
          <w:lang w:eastAsia="en-US"/>
        </w:rPr>
        <w:t>Следуйте всем инструкциям.</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5. </w:t>
      </w:r>
      <w:r w:rsidR="00232257" w:rsidRPr="00C00F89">
        <w:rPr>
          <w:rStyle w:val="FontStyle41"/>
          <w:sz w:val="24"/>
          <w:szCs w:val="24"/>
          <w:lang w:eastAsia="en-US"/>
        </w:rPr>
        <w:t>Не используйте устройство вблизи воды.</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6. </w:t>
      </w:r>
      <w:r w:rsidR="00232257" w:rsidRPr="00C00F89">
        <w:rPr>
          <w:rStyle w:val="FontStyle41"/>
          <w:sz w:val="24"/>
          <w:szCs w:val="24"/>
          <w:lang w:eastAsia="en-US"/>
        </w:rPr>
        <w:t>Протирайте только сухой тканью.</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7. </w:t>
      </w:r>
      <w:r w:rsidR="00232257" w:rsidRPr="00C00F89">
        <w:rPr>
          <w:rStyle w:val="FontStyle41"/>
          <w:sz w:val="24"/>
          <w:szCs w:val="24"/>
          <w:lang w:eastAsia="en-US"/>
        </w:rPr>
        <w:t>Не блокируйте вентиляционные отверстия. Установите устройство в соответствии с инструкциями производителя.</w:t>
      </w:r>
    </w:p>
    <w:p w:rsidR="00232257" w:rsidRPr="00C00F89" w:rsidRDefault="00171E3E" w:rsidP="00DB2E69">
      <w:pPr>
        <w:pStyle w:val="Style18"/>
        <w:widowControl/>
        <w:rPr>
          <w:rStyle w:val="FontStyle41"/>
          <w:sz w:val="24"/>
          <w:szCs w:val="24"/>
          <w:lang w:eastAsia="en-US"/>
        </w:rPr>
      </w:pPr>
      <w:r w:rsidRPr="00C00F89">
        <w:rPr>
          <w:rStyle w:val="FontStyle41"/>
          <w:sz w:val="24"/>
          <w:szCs w:val="24"/>
          <w:lang w:eastAsia="en-US"/>
        </w:rPr>
        <w:t xml:space="preserve">8. </w:t>
      </w:r>
      <w:r w:rsidR="00232257" w:rsidRPr="00C00F89">
        <w:rPr>
          <w:rStyle w:val="FontStyle41"/>
          <w:sz w:val="24"/>
          <w:szCs w:val="24"/>
          <w:lang w:eastAsia="en-US"/>
        </w:rPr>
        <w:t>Не размещайте устройство рядом с такими источниками тепла, как радиаторы, печи или другие (включая усилители), которые нагреваются при работе.</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9. </w:t>
      </w:r>
      <w:r w:rsidR="00232257" w:rsidRPr="00C00F89">
        <w:rPr>
          <w:rStyle w:val="FontStyle41"/>
          <w:sz w:val="24"/>
          <w:szCs w:val="24"/>
          <w:lang w:eastAsia="en-US"/>
        </w:rPr>
        <w:t xml:space="preserve">Не недооценивайте важности использования поляризованной или заземленной вилки. </w:t>
      </w:r>
      <w:proofErr w:type="gramStart"/>
      <w:r w:rsidR="00232257" w:rsidRPr="00C00F89">
        <w:rPr>
          <w:rStyle w:val="FontStyle41"/>
          <w:sz w:val="24"/>
          <w:szCs w:val="24"/>
          <w:lang w:eastAsia="en-US"/>
        </w:rPr>
        <w:t>Поляризованная вилка имеет два плоских контакта, один из которых шире другого.</w:t>
      </w:r>
      <w:proofErr w:type="gramEnd"/>
      <w:r w:rsidR="00232257" w:rsidRPr="00C00F89">
        <w:rPr>
          <w:rStyle w:val="FontStyle41"/>
          <w:sz w:val="24"/>
          <w:szCs w:val="24"/>
          <w:lang w:eastAsia="en-US"/>
        </w:rPr>
        <w:t xml:space="preserve"> Вилка с заземлением имеет третий контакт для заземления. Широкий контакт или контакт заземления обеспечивают безопасность. Если прилагаемая вилка не подходит к вашей розетке, попросите электрика заменить розетку.</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10. </w:t>
      </w:r>
      <w:r w:rsidR="00232257" w:rsidRPr="00C00F89">
        <w:rPr>
          <w:rStyle w:val="FontStyle41"/>
          <w:sz w:val="24"/>
          <w:szCs w:val="24"/>
          <w:lang w:eastAsia="en-US"/>
        </w:rPr>
        <w:t>Берегите кабель питания. Не наступайте на кабель и следите за его целостностью, особенно у вилки и в месте, где он выходит из устройства.</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11. </w:t>
      </w:r>
      <w:r w:rsidR="00232257" w:rsidRPr="00C00F89">
        <w:rPr>
          <w:rStyle w:val="FontStyle41"/>
          <w:sz w:val="24"/>
          <w:szCs w:val="24"/>
          <w:lang w:eastAsia="en-US"/>
        </w:rPr>
        <w:t>Используйте только рекомендуемые производителем аксессуары.</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12. </w:t>
      </w:r>
      <w:r w:rsidR="00232257" w:rsidRPr="00C00F89">
        <w:rPr>
          <w:rStyle w:val="FontStyle41"/>
          <w:sz w:val="24"/>
          <w:szCs w:val="24"/>
          <w:lang w:eastAsia="en-US"/>
        </w:rPr>
        <w:t>Используйте только указанную производителем или поставляемую с устройством подставку, тележку, штатив, крепление или стол. При использовании тележки будьте осторожны при перемещении устройства.</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13. </w:t>
      </w:r>
      <w:r w:rsidR="00232257" w:rsidRPr="00C00F89">
        <w:rPr>
          <w:rStyle w:val="FontStyle41"/>
          <w:sz w:val="24"/>
          <w:szCs w:val="24"/>
          <w:lang w:eastAsia="en-US"/>
        </w:rPr>
        <w:t xml:space="preserve">Отключайте устройство от сети во время грозы </w:t>
      </w:r>
      <w:r w:rsidR="003A59E3" w:rsidRPr="00C00F89">
        <w:rPr>
          <w:rStyle w:val="FontStyle41"/>
          <w:sz w:val="24"/>
          <w:szCs w:val="24"/>
          <w:lang w:eastAsia="en-US"/>
        </w:rPr>
        <w:t>или,</w:t>
      </w:r>
      <w:r w:rsidR="00232257" w:rsidRPr="00C00F89">
        <w:rPr>
          <w:rStyle w:val="FontStyle41"/>
          <w:sz w:val="24"/>
          <w:szCs w:val="24"/>
          <w:lang w:eastAsia="en-US"/>
        </w:rPr>
        <w:t xml:space="preserve"> когда оно не используется долгое время.</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14. </w:t>
      </w:r>
      <w:r w:rsidR="00232257" w:rsidRPr="00C00F89">
        <w:rPr>
          <w:rStyle w:val="FontStyle41"/>
          <w:sz w:val="24"/>
          <w:szCs w:val="24"/>
          <w:lang w:eastAsia="en-US"/>
        </w:rPr>
        <w:t>Сервисное обслуживание устройства выполняется квалифицированным персоналом. Сервисное обслуживание требуется, если устройство повреждено, например, поврежден кабель или вилка питания, пролита жидкость или внутрь пропали посторонние предметы, устройство побывало под дождем или в условиях повышенной влажности, устройство уронили, и оно не функционирует нормально.</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15. </w:t>
      </w:r>
      <w:r w:rsidR="00232257" w:rsidRPr="00C00F89">
        <w:rPr>
          <w:rStyle w:val="FontStyle41"/>
          <w:sz w:val="24"/>
          <w:szCs w:val="24"/>
          <w:lang w:eastAsia="en-US"/>
        </w:rPr>
        <w:t xml:space="preserve">Предупреждение: </w:t>
      </w:r>
    </w:p>
    <w:p w:rsidR="00232257" w:rsidRPr="00C00F89" w:rsidRDefault="00232257">
      <w:pPr>
        <w:pStyle w:val="Style18"/>
        <w:widowControl/>
        <w:rPr>
          <w:rStyle w:val="FontStyle41"/>
          <w:sz w:val="24"/>
          <w:szCs w:val="24"/>
          <w:lang w:eastAsia="en-US"/>
        </w:rPr>
      </w:pPr>
      <w:r w:rsidRPr="00C00F89">
        <w:rPr>
          <w:rStyle w:val="FontStyle41"/>
          <w:sz w:val="24"/>
          <w:szCs w:val="24"/>
          <w:lang w:eastAsia="en-US"/>
        </w:rPr>
        <w:t>Во избежание риска возгорания или удара электрическим током не оставляйте устройство в местах доступа влаги или брызг, не устанавливайте на устройство сосуды с жидкостью, например, вазы или бокалы.</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16. </w:t>
      </w:r>
      <w:r w:rsidR="00232257" w:rsidRPr="00C00F89">
        <w:rPr>
          <w:rStyle w:val="FontStyle41"/>
          <w:sz w:val="24"/>
          <w:szCs w:val="24"/>
          <w:lang w:eastAsia="en-US"/>
        </w:rPr>
        <w:t>Для полного отключения оборудования от сети питания, отключите кабель из розетки.</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17. </w:t>
      </w:r>
      <w:r w:rsidR="00232257" w:rsidRPr="00C00F89">
        <w:rPr>
          <w:rStyle w:val="FontStyle41"/>
          <w:sz w:val="24"/>
          <w:szCs w:val="24"/>
          <w:lang w:eastAsia="en-US"/>
        </w:rPr>
        <w:t xml:space="preserve">Розетка, к которой подключена система, должна быть </w:t>
      </w:r>
      <w:proofErr w:type="gramStart"/>
      <w:r w:rsidR="00232257" w:rsidRPr="00C00F89">
        <w:rPr>
          <w:rStyle w:val="FontStyle41"/>
          <w:sz w:val="24"/>
          <w:szCs w:val="24"/>
          <w:lang w:eastAsia="en-US"/>
        </w:rPr>
        <w:t>легко доступна</w:t>
      </w:r>
      <w:proofErr w:type="gramEnd"/>
      <w:r w:rsidR="00232257" w:rsidRPr="00C00F89">
        <w:rPr>
          <w:rStyle w:val="FontStyle41"/>
          <w:sz w:val="24"/>
          <w:szCs w:val="24"/>
          <w:lang w:eastAsia="en-US"/>
        </w:rPr>
        <w:t>.</w:t>
      </w:r>
    </w:p>
    <w:p w:rsidR="00232257" w:rsidRPr="00C00F89" w:rsidRDefault="00171E3E">
      <w:pPr>
        <w:pStyle w:val="Style18"/>
        <w:widowControl/>
        <w:rPr>
          <w:rStyle w:val="FontStyle41"/>
          <w:sz w:val="24"/>
          <w:szCs w:val="24"/>
          <w:lang w:eastAsia="en-US"/>
        </w:rPr>
      </w:pPr>
      <w:r w:rsidRPr="00C00F89">
        <w:rPr>
          <w:rStyle w:val="FontStyle41"/>
          <w:sz w:val="24"/>
          <w:szCs w:val="24"/>
          <w:lang w:eastAsia="en-US"/>
        </w:rPr>
        <w:t xml:space="preserve">18. </w:t>
      </w:r>
      <w:r w:rsidR="00232257" w:rsidRPr="00C00F89">
        <w:rPr>
          <w:rStyle w:val="FontStyle41"/>
          <w:sz w:val="24"/>
          <w:szCs w:val="24"/>
          <w:lang w:eastAsia="en-US"/>
        </w:rPr>
        <w:t>Не располагайте на устройстве источники открытого огня, такие как свечи.</w:t>
      </w:r>
    </w:p>
    <w:p w:rsidR="00232257" w:rsidRPr="00C00F89" w:rsidRDefault="00171E3E">
      <w:pPr>
        <w:pStyle w:val="Style19"/>
        <w:widowControl/>
        <w:rPr>
          <w:rStyle w:val="FontStyle41"/>
          <w:sz w:val="24"/>
          <w:szCs w:val="24"/>
          <w:lang w:eastAsia="en-US"/>
        </w:rPr>
      </w:pPr>
      <w:r w:rsidRPr="00C00F89">
        <w:rPr>
          <w:rStyle w:val="FontStyle41"/>
          <w:sz w:val="24"/>
          <w:szCs w:val="24"/>
          <w:lang w:eastAsia="en-US"/>
        </w:rPr>
        <w:t>19.</w:t>
      </w:r>
      <w:r w:rsidR="003A59E3" w:rsidRPr="00C00F89">
        <w:rPr>
          <w:rStyle w:val="FontStyle41"/>
          <w:sz w:val="24"/>
          <w:szCs w:val="24"/>
          <w:lang w:eastAsia="en-US"/>
        </w:rPr>
        <w:t xml:space="preserve"> </w:t>
      </w:r>
      <w:r w:rsidR="00232257" w:rsidRPr="00C00F89">
        <w:rPr>
          <w:rStyle w:val="FontStyle41"/>
          <w:sz w:val="24"/>
          <w:szCs w:val="24"/>
          <w:lang w:eastAsia="en-US"/>
        </w:rPr>
        <w:t xml:space="preserve">Устройство для использования </w:t>
      </w:r>
      <w:r w:rsidR="003A59E3" w:rsidRPr="00C00F89">
        <w:rPr>
          <w:rStyle w:val="FontStyle41"/>
          <w:sz w:val="24"/>
          <w:szCs w:val="24"/>
          <w:lang w:eastAsia="en-US"/>
        </w:rPr>
        <w:t>в тропическом климате</w:t>
      </w:r>
      <w:r w:rsidR="00232257" w:rsidRPr="00C00F89">
        <w:rPr>
          <w:rStyle w:val="FontStyle41"/>
          <w:sz w:val="24"/>
          <w:szCs w:val="24"/>
          <w:lang w:eastAsia="en-US"/>
        </w:rPr>
        <w:t>.</w:t>
      </w:r>
    </w:p>
    <w:p w:rsidR="00BB0A0D" w:rsidRPr="00C00F89" w:rsidRDefault="00BB0A0D">
      <w:pPr>
        <w:pStyle w:val="Style19"/>
        <w:widowControl/>
        <w:rPr>
          <w:rStyle w:val="FontStyle41"/>
          <w:b/>
          <w:sz w:val="24"/>
          <w:szCs w:val="24"/>
          <w:lang w:eastAsia="en-US"/>
        </w:rPr>
      </w:pPr>
    </w:p>
    <w:p w:rsidR="00232257" w:rsidRPr="00C00F89" w:rsidRDefault="00232257">
      <w:pPr>
        <w:pStyle w:val="Style19"/>
        <w:widowControl/>
        <w:rPr>
          <w:rStyle w:val="FontStyle41"/>
          <w:b/>
          <w:sz w:val="24"/>
          <w:szCs w:val="24"/>
          <w:lang w:eastAsia="en-US"/>
        </w:rPr>
      </w:pPr>
      <w:r w:rsidRPr="00C00F89">
        <w:rPr>
          <w:rStyle w:val="FontStyle41"/>
          <w:b/>
          <w:sz w:val="24"/>
          <w:szCs w:val="24"/>
          <w:lang w:eastAsia="en-US"/>
        </w:rPr>
        <w:t xml:space="preserve">Предупреждение: </w:t>
      </w:r>
    </w:p>
    <w:p w:rsidR="00232257" w:rsidRPr="00C00F89" w:rsidRDefault="00232257">
      <w:pPr>
        <w:pStyle w:val="Style19"/>
        <w:widowControl/>
        <w:rPr>
          <w:rStyle w:val="FontStyle41"/>
          <w:b/>
          <w:sz w:val="24"/>
          <w:szCs w:val="24"/>
          <w:lang w:eastAsia="en-US"/>
        </w:rPr>
      </w:pPr>
      <w:r w:rsidRPr="00C00F89">
        <w:rPr>
          <w:rStyle w:val="FontStyle41"/>
          <w:b/>
          <w:sz w:val="24"/>
          <w:szCs w:val="24"/>
          <w:lang w:eastAsia="en-US"/>
        </w:rPr>
        <w:lastRenderedPageBreak/>
        <w:t xml:space="preserve">Слушайте </w:t>
      </w:r>
      <w:r w:rsidR="00BB0A0D" w:rsidRPr="00C00F89">
        <w:rPr>
          <w:rStyle w:val="FontStyle41"/>
          <w:b/>
          <w:sz w:val="24"/>
          <w:szCs w:val="24"/>
          <w:lang w:eastAsia="en-US"/>
        </w:rPr>
        <w:t>осторож</w:t>
      </w:r>
      <w:r w:rsidRPr="00C00F89">
        <w:rPr>
          <w:rStyle w:val="FontStyle41"/>
          <w:b/>
          <w:sz w:val="24"/>
          <w:szCs w:val="24"/>
          <w:lang w:eastAsia="en-US"/>
        </w:rPr>
        <w:t>но</w:t>
      </w:r>
    </w:p>
    <w:p w:rsidR="00232257" w:rsidRPr="00C00F89" w:rsidRDefault="00232257">
      <w:pPr>
        <w:pStyle w:val="Style20"/>
        <w:widowControl/>
        <w:rPr>
          <w:rStyle w:val="FontStyle41"/>
          <w:sz w:val="24"/>
          <w:szCs w:val="24"/>
          <w:lang w:eastAsia="en-US"/>
        </w:rPr>
      </w:pPr>
      <w:r w:rsidRPr="00C00F89">
        <w:rPr>
          <w:rStyle w:val="FontStyle41"/>
          <w:sz w:val="24"/>
          <w:szCs w:val="24"/>
          <w:lang w:eastAsia="en-US"/>
        </w:rPr>
        <w:t>Акустические системы и сабвуферы Polk Audio способны воспроизводить сигналы на очень высоком уровне громкости, что может привести к кратковременной или постоянной потере слуха. Компания Polk Audio, Inc не несет ответственности за потерю слуха, телесные травмы или повреждения собственности, возникшие в результате неверного использования данного продукта.</w:t>
      </w:r>
    </w:p>
    <w:p w:rsidR="00232257" w:rsidRPr="00C00F89" w:rsidRDefault="00232257">
      <w:pPr>
        <w:pStyle w:val="Style20"/>
        <w:widowControl/>
        <w:rPr>
          <w:rStyle w:val="FontStyle41"/>
          <w:sz w:val="24"/>
          <w:szCs w:val="24"/>
          <w:lang w:eastAsia="en-US"/>
        </w:rPr>
      </w:pPr>
      <w:r w:rsidRPr="00C00F89">
        <w:rPr>
          <w:rStyle w:val="FontStyle41"/>
          <w:sz w:val="24"/>
          <w:szCs w:val="24"/>
          <w:lang w:eastAsia="en-US"/>
        </w:rPr>
        <w:t>Помните об этом и будьте благоразумны при настройке уровня громкости: Рекомендуем избегать продолжительного прослушивания музыки на высоких уровнях громкости, превышающих 85 дБ.</w:t>
      </w:r>
    </w:p>
    <w:p w:rsidR="00232257" w:rsidRPr="00C00F89" w:rsidRDefault="00232257">
      <w:pPr>
        <w:pStyle w:val="Style17"/>
        <w:widowControl/>
        <w:rPr>
          <w:rStyle w:val="FontStyle41"/>
          <w:sz w:val="24"/>
          <w:szCs w:val="24"/>
          <w:lang w:eastAsia="en-US"/>
        </w:rPr>
      </w:pPr>
      <w:r w:rsidRPr="00C00F89">
        <w:rPr>
          <w:rStyle w:val="FontStyle41"/>
          <w:sz w:val="24"/>
          <w:szCs w:val="24"/>
          <w:lang w:eastAsia="en-US"/>
        </w:rPr>
        <w:t>Управление США по охране труда составило список допустимых уровней звука, вы можете найти эту информацию на веб-сайте www.osha.gov/dts/osta/otm/noise/standards_more.html.</w:t>
      </w:r>
    </w:p>
    <w:p w:rsidR="00BB0A0D" w:rsidRPr="00C00F89" w:rsidRDefault="00BB0A0D">
      <w:pPr>
        <w:pStyle w:val="Style17"/>
        <w:widowControl/>
        <w:rPr>
          <w:rStyle w:val="FontStyle37"/>
          <w:w w:val="100"/>
          <w:sz w:val="24"/>
          <w:szCs w:val="24"/>
          <w:lang w:eastAsia="en-US"/>
        </w:rPr>
      </w:pPr>
    </w:p>
    <w:p w:rsidR="00232257" w:rsidRPr="00C00F89" w:rsidRDefault="003A59E3">
      <w:pPr>
        <w:pStyle w:val="Style17"/>
        <w:widowControl/>
        <w:rPr>
          <w:rStyle w:val="FontStyle37"/>
          <w:w w:val="100"/>
          <w:sz w:val="24"/>
          <w:szCs w:val="24"/>
          <w:lang w:eastAsia="en-US"/>
        </w:rPr>
      </w:pPr>
      <w:r w:rsidRPr="00C00F89">
        <w:rPr>
          <w:rStyle w:val="FontStyle37"/>
          <w:w w:val="100"/>
          <w:sz w:val="24"/>
          <w:szCs w:val="24"/>
          <w:lang w:eastAsia="en-US"/>
        </w:rPr>
        <w:t xml:space="preserve">ПРЕДОСТЕРЕЖЕНИЕ: </w:t>
      </w:r>
    </w:p>
    <w:p w:rsidR="00232257" w:rsidRPr="00C00F89" w:rsidRDefault="003A59E3">
      <w:pPr>
        <w:pStyle w:val="Style17"/>
        <w:widowControl/>
        <w:rPr>
          <w:rStyle w:val="FontStyle37"/>
          <w:w w:val="100"/>
          <w:sz w:val="24"/>
          <w:szCs w:val="24"/>
          <w:lang w:eastAsia="en-US"/>
        </w:rPr>
      </w:pPr>
      <w:r w:rsidRPr="00C00F89">
        <w:rPr>
          <w:rStyle w:val="FontStyle37"/>
          <w:w w:val="100"/>
          <w:sz w:val="24"/>
          <w:szCs w:val="24"/>
          <w:lang w:eastAsia="en-US"/>
        </w:rPr>
        <w:t xml:space="preserve">ДЛЯ УМЕНЬШЕНИЯ РИСКА УДАРА ЭЛЕКТРИЧЕСКИМ ТОКОМ НЕ СНИМАЙТЕ КРЫШКУ ИЛИ ЗАДНЮЮ ПАНЕЛЬ УСТРОЙСТВА. ВНУТРИ УСТРОЙСТВА НЕТ ЧАСТЕЙ ДОСТУПНЫХ ДЛЯ ОБСЛУЖИВАНИЯ ПОЛЬЗОВАТЕЛЕМ. ДОВЕРЯЙТЕ ОБСЛУЖИВАНИЕ УСТРОЙСТВА ТОЛЬКО </w:t>
      </w:r>
      <w:r w:rsidR="00232257" w:rsidRPr="00C00F89">
        <w:rPr>
          <w:rStyle w:val="FontStyle37"/>
          <w:w w:val="100"/>
          <w:sz w:val="24"/>
          <w:szCs w:val="24"/>
          <w:lang w:eastAsia="en-US"/>
        </w:rPr>
        <w:t>КВАЛИФИЦИРОВАННОМУ ПЕРСОНАЛУ.</w:t>
      </w:r>
    </w:p>
    <w:p w:rsidR="00232257" w:rsidRPr="00C00F89" w:rsidRDefault="00232257">
      <w:pPr>
        <w:pStyle w:val="Style17"/>
        <w:widowControl/>
        <w:rPr>
          <w:rStyle w:val="FontStyle37"/>
          <w:w w:val="100"/>
          <w:sz w:val="24"/>
          <w:szCs w:val="24"/>
          <w:lang w:eastAsia="en-US"/>
        </w:rPr>
      </w:pPr>
      <w:r w:rsidRPr="00C00F89">
        <w:rPr>
          <w:rStyle w:val="FontStyle37"/>
          <w:w w:val="100"/>
          <w:sz w:val="24"/>
          <w:szCs w:val="24"/>
          <w:lang w:eastAsia="en-US"/>
        </w:rPr>
        <w:t>Значок молнии в треугольнике предназначен для предупреждения пользователя о присутствии в корпусе продукта неизолированного «опасного напряжения», которое может вызвать опасный электрический удар.</w:t>
      </w:r>
    </w:p>
    <w:p w:rsidR="00232257" w:rsidRPr="00C00F89" w:rsidRDefault="00232257">
      <w:pPr>
        <w:pStyle w:val="Style14"/>
        <w:widowControl/>
        <w:rPr>
          <w:rStyle w:val="FontStyle37"/>
          <w:w w:val="100"/>
          <w:sz w:val="24"/>
          <w:szCs w:val="24"/>
          <w:lang w:eastAsia="en-US"/>
        </w:rPr>
      </w:pPr>
      <w:r w:rsidRPr="00C00F89">
        <w:rPr>
          <w:rStyle w:val="FontStyle37"/>
          <w:w w:val="100"/>
          <w:sz w:val="24"/>
          <w:szCs w:val="24"/>
          <w:lang w:eastAsia="en-US"/>
        </w:rPr>
        <w:t>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 прилагаемой к устройству.</w:t>
      </w:r>
    </w:p>
    <w:p w:rsidR="00BB0A0D" w:rsidRPr="00C00F89" w:rsidRDefault="00BB0A0D">
      <w:pPr>
        <w:pStyle w:val="Style15"/>
        <w:widowControl/>
        <w:rPr>
          <w:rStyle w:val="FontStyle38"/>
          <w:sz w:val="24"/>
          <w:szCs w:val="24"/>
          <w:lang w:eastAsia="en-US"/>
        </w:rPr>
      </w:pPr>
    </w:p>
    <w:p w:rsidR="00232257" w:rsidRPr="00C00F89" w:rsidRDefault="00232257">
      <w:pPr>
        <w:pStyle w:val="Style15"/>
        <w:widowControl/>
        <w:rPr>
          <w:rStyle w:val="FontStyle38"/>
          <w:sz w:val="24"/>
          <w:szCs w:val="24"/>
          <w:lang w:eastAsia="en-US"/>
        </w:rPr>
      </w:pPr>
      <w:r w:rsidRPr="00C00F89">
        <w:rPr>
          <w:rStyle w:val="FontStyle38"/>
          <w:sz w:val="24"/>
          <w:szCs w:val="24"/>
          <w:lang w:eastAsia="en-US"/>
        </w:rPr>
        <w:t>ВНИМАНИЕ</w:t>
      </w:r>
    </w:p>
    <w:p w:rsidR="00232257" w:rsidRPr="00C00F89" w:rsidRDefault="00232257">
      <w:pPr>
        <w:pStyle w:val="Style14"/>
        <w:widowControl/>
        <w:rPr>
          <w:rStyle w:val="FontStyle40"/>
          <w:sz w:val="24"/>
          <w:szCs w:val="24"/>
          <w:lang w:eastAsia="en-US"/>
        </w:rPr>
      </w:pPr>
      <w:r w:rsidRPr="00C00F89">
        <w:rPr>
          <w:rStyle w:val="FontStyle40"/>
          <w:sz w:val="24"/>
          <w:szCs w:val="24"/>
          <w:lang w:eastAsia="en-US"/>
        </w:rPr>
        <w:t>ДЛЯ УМЕНЬШЕНИЯ РИСКА УДАРА ЭЛЕКТРИЧЕСКИМ ТОКОМ ИЛИ ВОЗГОРАНИЯ НЕ ОСТАВЛЯЙТЕ УСТРОЙСТВО ПОД ВОЗДЕЙСТВИЕМ ДОЖДЯ ИЛИ ВЛАГИ.</w:t>
      </w:r>
    </w:p>
    <w:p w:rsidR="00232257" w:rsidRPr="00C00F89" w:rsidRDefault="00232257">
      <w:pPr>
        <w:pStyle w:val="Style13"/>
        <w:widowControl/>
        <w:rPr>
          <w:rStyle w:val="FontStyle38"/>
          <w:sz w:val="24"/>
          <w:szCs w:val="24"/>
          <w:lang w:eastAsia="en-US"/>
        </w:rPr>
      </w:pPr>
      <w:r w:rsidRPr="00C00F89">
        <w:rPr>
          <w:rStyle w:val="FontStyle38"/>
          <w:sz w:val="24"/>
          <w:szCs w:val="24"/>
          <w:lang w:eastAsia="en-US"/>
        </w:rPr>
        <w:t>ПРЕДУПРЕЖДЕНИЕ</w:t>
      </w:r>
    </w:p>
    <w:p w:rsidR="00232257" w:rsidRPr="00C00F89" w:rsidRDefault="00232257">
      <w:pPr>
        <w:pStyle w:val="Style12"/>
        <w:widowControl/>
        <w:rPr>
          <w:rStyle w:val="FontStyle40"/>
          <w:sz w:val="24"/>
          <w:szCs w:val="24"/>
          <w:lang w:eastAsia="en-US"/>
        </w:rPr>
      </w:pPr>
      <w:r w:rsidRPr="00C00F89">
        <w:rPr>
          <w:rStyle w:val="FontStyle40"/>
          <w:sz w:val="24"/>
          <w:szCs w:val="24"/>
          <w:lang w:eastAsia="en-US"/>
        </w:rPr>
        <w:t>ВО ИЗБЕЖАНИЕ УДАРА ЭЛЕКТРИЧЕСКИМ ТОКОМ, ВСТАВЬТЕ ШИРОКИЙ ШТЕКЕР ВИЛКИ КАБЕЛЯ ПИТАНИЯ В ШИРОКИЙ СЛОТ РОЗЕТКИ.</w:t>
      </w:r>
    </w:p>
    <w:p w:rsidR="00232257" w:rsidRPr="00C00F89" w:rsidRDefault="00232257">
      <w:pPr>
        <w:pStyle w:val="Style15"/>
        <w:widowControl/>
        <w:rPr>
          <w:rStyle w:val="FontStyle39"/>
          <w:sz w:val="24"/>
          <w:szCs w:val="24"/>
          <w:lang w:eastAsia="en-US"/>
        </w:rPr>
      </w:pPr>
      <w:r w:rsidRPr="00C00F89">
        <w:rPr>
          <w:rStyle w:val="FontStyle39"/>
          <w:sz w:val="24"/>
          <w:szCs w:val="24"/>
          <w:lang w:eastAsia="en-US"/>
        </w:rPr>
        <w:t>Утилизация устройства</w:t>
      </w:r>
    </w:p>
    <w:p w:rsidR="00232257" w:rsidRPr="00C00F89" w:rsidRDefault="00232257">
      <w:pPr>
        <w:pStyle w:val="Style15"/>
        <w:widowControl/>
        <w:rPr>
          <w:rStyle w:val="FontStyle40"/>
          <w:sz w:val="24"/>
          <w:szCs w:val="24"/>
          <w:lang w:eastAsia="en-US"/>
        </w:rPr>
      </w:pPr>
      <w:r w:rsidRPr="00C00F89">
        <w:rPr>
          <w:rStyle w:val="FontStyle40"/>
          <w:sz w:val="24"/>
          <w:szCs w:val="24"/>
          <w:lang w:eastAsia="en-US"/>
        </w:rPr>
        <w:t>Более подробную информацию об утилизации данного продукта вы можете получить в местных органах управления или в службе утилизации. Также дополнительную информацию вы можете получить в местном офисе Polk Audio или по месту приобретения устройства.</w:t>
      </w:r>
    </w:p>
    <w:p w:rsidR="00232257" w:rsidRPr="00C00F89" w:rsidRDefault="00232257">
      <w:pPr>
        <w:pStyle w:val="Style22"/>
        <w:widowControl/>
        <w:rPr>
          <w:rStyle w:val="FontStyle40"/>
          <w:sz w:val="24"/>
          <w:szCs w:val="24"/>
          <w:lang w:eastAsia="en-US"/>
        </w:rPr>
      </w:pPr>
      <w:r w:rsidRPr="00C00F89">
        <w:rPr>
          <w:rStyle w:val="FontStyle40"/>
          <w:sz w:val="24"/>
          <w:szCs w:val="24"/>
          <w:lang w:eastAsia="en-US"/>
        </w:rPr>
        <w:t xml:space="preserve">Список дистрибьюторов/импортеров Polk Audio можно найти на веб-сайте www.polkaudio.com. </w:t>
      </w:r>
    </w:p>
    <w:p w:rsidR="00232257" w:rsidRPr="00C00F89" w:rsidRDefault="00232257">
      <w:pPr>
        <w:pStyle w:val="Style22"/>
        <w:widowControl/>
        <w:rPr>
          <w:rStyle w:val="FontStyle40"/>
          <w:sz w:val="24"/>
          <w:szCs w:val="24"/>
          <w:lang w:eastAsia="en-US"/>
        </w:rPr>
      </w:pPr>
    </w:p>
    <w:p w:rsidR="003A59E3" w:rsidRPr="00C00F89" w:rsidRDefault="003A59E3">
      <w:pPr>
        <w:pStyle w:val="Style22"/>
        <w:widowControl/>
        <w:rPr>
          <w:rStyle w:val="FontStyle40"/>
          <w:sz w:val="24"/>
          <w:szCs w:val="24"/>
          <w:lang w:eastAsia="en-US"/>
        </w:rPr>
      </w:pPr>
    </w:p>
    <w:p w:rsidR="003A59E3" w:rsidRPr="00C00F89" w:rsidRDefault="003A59E3">
      <w:pPr>
        <w:pStyle w:val="Style22"/>
        <w:widowControl/>
        <w:rPr>
          <w:rStyle w:val="FontStyle40"/>
          <w:sz w:val="24"/>
          <w:szCs w:val="24"/>
          <w:lang w:eastAsia="en-US"/>
        </w:rPr>
      </w:pPr>
      <w:r w:rsidRPr="00C00F89">
        <w:rPr>
          <w:rStyle w:val="FontStyle40"/>
          <w:sz w:val="24"/>
          <w:szCs w:val="24"/>
          <w:lang w:eastAsia="en-US"/>
        </w:rPr>
        <w:t>Стр. 9</w:t>
      </w:r>
    </w:p>
    <w:p w:rsidR="00BB0A0D" w:rsidRPr="00C00F89" w:rsidRDefault="00BB0A0D">
      <w:pPr>
        <w:pStyle w:val="Style22"/>
        <w:widowControl/>
        <w:rPr>
          <w:rStyle w:val="FontStyle40"/>
          <w:sz w:val="24"/>
          <w:szCs w:val="24"/>
          <w:lang w:eastAsia="en-US"/>
        </w:rPr>
      </w:pPr>
    </w:p>
    <w:p w:rsidR="00232257" w:rsidRPr="00C00F89" w:rsidRDefault="00232257">
      <w:pPr>
        <w:pStyle w:val="Style22"/>
        <w:widowControl/>
        <w:rPr>
          <w:rStyle w:val="FontStyle48"/>
          <w:b w:val="0"/>
          <w:sz w:val="24"/>
          <w:szCs w:val="24"/>
          <w:lang w:eastAsia="en-US"/>
        </w:rPr>
      </w:pPr>
      <w:r w:rsidRPr="00C00F89">
        <w:rPr>
          <w:rStyle w:val="FontStyle48"/>
          <w:b w:val="0"/>
          <w:sz w:val="24"/>
          <w:szCs w:val="24"/>
          <w:lang w:eastAsia="en-US"/>
        </w:rPr>
        <w:t>Благодарим вас за приобретение продукта Polk. В случае возникновения любых вопросов или комментариев вы можете позвонить нам или написать письмо.</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lastRenderedPageBreak/>
        <w:t>Техническая помощь</w:t>
      </w:r>
    </w:p>
    <w:p w:rsidR="00232257" w:rsidRPr="00C00F89" w:rsidRDefault="00232257">
      <w:pPr>
        <w:pStyle w:val="Style24"/>
        <w:widowControl/>
        <w:rPr>
          <w:rStyle w:val="FontStyle47"/>
          <w:sz w:val="24"/>
          <w:szCs w:val="24"/>
          <w:lang w:eastAsia="en-US"/>
        </w:rPr>
      </w:pPr>
      <w:r w:rsidRPr="00C00F89">
        <w:rPr>
          <w:rStyle w:val="FontStyle47"/>
          <w:sz w:val="24"/>
          <w:szCs w:val="24"/>
          <w:lang w:eastAsia="en-US"/>
        </w:rPr>
        <w:t>e-mail: polkcs@polkaudio.com</w:t>
      </w:r>
    </w:p>
    <w:p w:rsidR="00232257" w:rsidRPr="00C00F89" w:rsidRDefault="00232257">
      <w:pPr>
        <w:pStyle w:val="Style24"/>
        <w:widowControl/>
        <w:rPr>
          <w:rStyle w:val="FontStyle47"/>
          <w:sz w:val="24"/>
          <w:szCs w:val="24"/>
          <w:lang w:eastAsia="en-US"/>
        </w:rPr>
      </w:pPr>
      <w:r w:rsidRPr="00C00F89">
        <w:rPr>
          <w:rStyle w:val="FontStyle47"/>
          <w:sz w:val="24"/>
          <w:szCs w:val="24"/>
          <w:lang w:eastAsia="en-US"/>
        </w:rPr>
        <w:t>Руководство пользователя также доступно на веб-сайте www.polkaudio.com</w:t>
      </w:r>
    </w:p>
    <w:p w:rsidR="00BB0A0D" w:rsidRPr="00C00F89" w:rsidRDefault="00BB0A0D">
      <w:pPr>
        <w:pStyle w:val="Style24"/>
        <w:widowControl/>
        <w:rPr>
          <w:rStyle w:val="FontStyle48"/>
          <w:sz w:val="24"/>
          <w:szCs w:val="24"/>
          <w:lang w:eastAsia="en-US"/>
        </w:rPr>
      </w:pP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 xml:space="preserve">Расположение сабвуфера в комнате </w:t>
      </w:r>
    </w:p>
    <w:p w:rsidR="00232257" w:rsidRPr="00C00F89" w:rsidRDefault="00232257">
      <w:pPr>
        <w:pStyle w:val="Style27"/>
        <w:widowControl/>
        <w:rPr>
          <w:rStyle w:val="FontStyle47"/>
          <w:sz w:val="24"/>
          <w:szCs w:val="24"/>
          <w:lang w:eastAsia="en-US"/>
        </w:rPr>
      </w:pPr>
      <w:r w:rsidRPr="00C00F89">
        <w:rPr>
          <w:rStyle w:val="FontStyle47"/>
          <w:sz w:val="24"/>
          <w:szCs w:val="24"/>
          <w:lang w:eastAsia="en-US"/>
        </w:rPr>
        <w:t xml:space="preserve">Сабвуфер позволяет выбрать один из множества доступных вариантов местоположения: в домашнем кинотеатре, за мебелью или возле </w:t>
      </w:r>
      <w:r w:rsidR="003A59E3" w:rsidRPr="00C00F89">
        <w:rPr>
          <w:rStyle w:val="FontStyle47"/>
          <w:sz w:val="24"/>
          <w:szCs w:val="24"/>
          <w:lang w:eastAsia="en-US"/>
        </w:rPr>
        <w:t>дивана,</w:t>
      </w:r>
      <w:r w:rsidRPr="00C00F89">
        <w:rPr>
          <w:rStyle w:val="FontStyle47"/>
          <w:sz w:val="24"/>
          <w:szCs w:val="24"/>
          <w:lang w:eastAsia="en-US"/>
        </w:rPr>
        <w:t xml:space="preserve"> или кресла. Расположите сабвуфер в любой точке комнаты и наслаждайтесь наилучшим качеством звучания в расположенной возле фронтальных громкоговорителей зон</w:t>
      </w:r>
      <w:r w:rsidR="00BB0A0D" w:rsidRPr="00C00F89">
        <w:rPr>
          <w:rStyle w:val="FontStyle47"/>
          <w:sz w:val="24"/>
          <w:szCs w:val="24"/>
          <w:lang w:eastAsia="en-US"/>
        </w:rPr>
        <w:t>е</w:t>
      </w:r>
      <w:r w:rsidRPr="00C00F89">
        <w:rPr>
          <w:rStyle w:val="FontStyle47"/>
          <w:sz w:val="24"/>
          <w:szCs w:val="24"/>
          <w:lang w:eastAsia="en-US"/>
        </w:rPr>
        <w:t xml:space="preserve"> прослушивания (Рисунок 1). Размещение сабвуфера в углу или возле стены помещения позволит увеличить уровень </w:t>
      </w:r>
      <w:r w:rsidR="00BB0A0D" w:rsidRPr="00C00F89">
        <w:rPr>
          <w:rStyle w:val="FontStyle47"/>
          <w:sz w:val="24"/>
          <w:szCs w:val="24"/>
          <w:lang w:eastAsia="en-US"/>
        </w:rPr>
        <w:t>громкости</w:t>
      </w:r>
      <w:r w:rsidRPr="00C00F89">
        <w:rPr>
          <w:rStyle w:val="FontStyle47"/>
          <w:sz w:val="24"/>
          <w:szCs w:val="24"/>
          <w:lang w:eastAsia="en-US"/>
        </w:rPr>
        <w:t>. После выбора местоположения необходимо установить сабвуфер на основание ножками вниз (Рисунок 2). Если есть возможность, то не стоит устанавливать сабвуфер возле открытой двери.</w:t>
      </w:r>
    </w:p>
    <w:p w:rsidR="00BB0A0D" w:rsidRPr="00C00F89" w:rsidRDefault="00BB0A0D" w:rsidP="00BB0A0D">
      <w:pPr>
        <w:pStyle w:val="Style24"/>
        <w:widowControl/>
        <w:rPr>
          <w:rStyle w:val="FontStyle45"/>
          <w:sz w:val="24"/>
          <w:szCs w:val="24"/>
          <w:lang w:eastAsia="en-US"/>
        </w:rPr>
      </w:pPr>
      <w:r w:rsidRPr="00C00F89">
        <w:rPr>
          <w:rStyle w:val="FontStyle45"/>
          <w:sz w:val="24"/>
          <w:szCs w:val="24"/>
          <w:lang w:eastAsia="en-US"/>
        </w:rPr>
        <w:t>Рисунок 1</w:t>
      </w:r>
    </w:p>
    <w:p w:rsidR="00232257" w:rsidRPr="00C00F89" w:rsidRDefault="00232257">
      <w:pPr>
        <w:pStyle w:val="Style21"/>
        <w:widowControl/>
        <w:rPr>
          <w:rStyle w:val="FontStyle45"/>
          <w:sz w:val="24"/>
          <w:szCs w:val="24"/>
          <w:lang w:eastAsia="en-US"/>
        </w:rPr>
      </w:pPr>
      <w:r w:rsidRPr="00C00F89">
        <w:rPr>
          <w:rStyle w:val="FontStyle45"/>
          <w:sz w:val="24"/>
          <w:szCs w:val="24"/>
          <w:lang w:eastAsia="en-US"/>
        </w:rPr>
        <w:t>Телевизор</w:t>
      </w:r>
    </w:p>
    <w:p w:rsidR="00232257" w:rsidRPr="00C00F89" w:rsidRDefault="00232257">
      <w:pPr>
        <w:pStyle w:val="Style21"/>
        <w:widowControl/>
        <w:rPr>
          <w:rStyle w:val="FontStyle45"/>
          <w:sz w:val="24"/>
          <w:szCs w:val="24"/>
          <w:lang w:eastAsia="en-US"/>
        </w:rPr>
      </w:pPr>
      <w:r w:rsidRPr="00C00F89">
        <w:rPr>
          <w:rStyle w:val="FontStyle45"/>
          <w:sz w:val="24"/>
          <w:szCs w:val="24"/>
          <w:lang w:eastAsia="en-US"/>
        </w:rPr>
        <w:t>Сабвуфер</w:t>
      </w:r>
    </w:p>
    <w:p w:rsidR="00232257" w:rsidRPr="00C00F89" w:rsidRDefault="00232257">
      <w:pPr>
        <w:pStyle w:val="Style24"/>
        <w:widowControl/>
        <w:rPr>
          <w:rStyle w:val="FontStyle45"/>
          <w:sz w:val="24"/>
          <w:szCs w:val="24"/>
          <w:lang w:eastAsia="en-US"/>
        </w:rPr>
      </w:pPr>
      <w:r w:rsidRPr="00C00F89">
        <w:rPr>
          <w:rStyle w:val="FontStyle45"/>
          <w:sz w:val="24"/>
          <w:szCs w:val="24"/>
          <w:lang w:eastAsia="en-US"/>
        </w:rPr>
        <w:t>Рисунок 2</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Рекомендуем расположить сабвуфер в разных точках в вашей комнате и определить место, в котором его звучание будет наилучшим и соответствующим всем вашим предпочтениям.</w:t>
      </w:r>
    </w:p>
    <w:p w:rsidR="00BB0A0D" w:rsidRPr="00C00F89" w:rsidRDefault="00BB0A0D">
      <w:pPr>
        <w:pStyle w:val="Style24"/>
        <w:widowControl/>
        <w:rPr>
          <w:rStyle w:val="FontStyle48"/>
          <w:sz w:val="24"/>
          <w:szCs w:val="24"/>
          <w:lang w:eastAsia="en-US"/>
        </w:rPr>
      </w:pP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Подключение сабвуфера</w:t>
      </w:r>
    </w:p>
    <w:p w:rsidR="00BB0A0D" w:rsidRPr="00C00F89" w:rsidRDefault="00232257">
      <w:pPr>
        <w:pStyle w:val="Style16"/>
        <w:widowControl/>
        <w:rPr>
          <w:rStyle w:val="FontStyle47"/>
          <w:sz w:val="24"/>
          <w:szCs w:val="24"/>
          <w:lang w:eastAsia="en-US"/>
        </w:rPr>
      </w:pPr>
      <w:r w:rsidRPr="00C00F89">
        <w:rPr>
          <w:rStyle w:val="FontStyle47"/>
          <w:sz w:val="24"/>
          <w:szCs w:val="24"/>
          <w:lang w:eastAsia="en-US"/>
        </w:rPr>
        <w:t>Разъемы "Sub Out" ресивера наиболее часто используются для подключения.</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xml:space="preserve">• Подключите один кабель RCA к разъему "SUB OUT" ресивера и </w:t>
      </w:r>
      <w:proofErr w:type="gramStart"/>
      <w:r w:rsidRPr="00C00F89">
        <w:rPr>
          <w:rStyle w:val="FontStyle47"/>
          <w:sz w:val="24"/>
          <w:szCs w:val="24"/>
          <w:lang w:eastAsia="en-US"/>
        </w:rPr>
        <w:t>ко</w:t>
      </w:r>
      <w:proofErr w:type="gramEnd"/>
      <w:r w:rsidRPr="00C00F89">
        <w:rPr>
          <w:rStyle w:val="FontStyle47"/>
          <w:sz w:val="24"/>
          <w:szCs w:val="24"/>
          <w:lang w:eastAsia="en-US"/>
        </w:rPr>
        <w:t xml:space="preserve"> входу LFE сабвуфера. При этом способе подключения сигнал будет </w:t>
      </w:r>
      <w:r w:rsidR="00BB0A0D" w:rsidRPr="00C00F89">
        <w:rPr>
          <w:rStyle w:val="FontStyle47"/>
          <w:sz w:val="24"/>
          <w:szCs w:val="24"/>
          <w:lang w:eastAsia="en-US"/>
        </w:rPr>
        <w:t xml:space="preserve">проходить фильтр, встроенный в ресивер и </w:t>
      </w:r>
      <w:r w:rsidRPr="00C00F89">
        <w:rPr>
          <w:rStyle w:val="FontStyle47"/>
          <w:sz w:val="24"/>
          <w:szCs w:val="24"/>
          <w:lang w:eastAsia="en-US"/>
        </w:rPr>
        <w:t>обходить внутренний фильтр сабвуфера. Не подключайте левый и правый RCA разъемы при использовании LFE входа. Не используйте колоночный кабель для подключения к сабвуферу.</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xml:space="preserve">• Подключите все остальные громкоговорители к ресиверу. При использовании этого варианта отрегулируйте конфигурации громкоговорителей следующим образом: Установите фронтальные (Front), </w:t>
      </w:r>
      <w:proofErr w:type="gramStart"/>
      <w:r w:rsidRPr="00C00F89">
        <w:rPr>
          <w:rStyle w:val="FontStyle47"/>
          <w:sz w:val="24"/>
          <w:szCs w:val="24"/>
          <w:lang w:eastAsia="en-US"/>
        </w:rPr>
        <w:t>центральный</w:t>
      </w:r>
      <w:proofErr w:type="gramEnd"/>
      <w:r w:rsidRPr="00C00F89">
        <w:rPr>
          <w:rStyle w:val="FontStyle47"/>
          <w:sz w:val="24"/>
          <w:szCs w:val="24"/>
          <w:lang w:eastAsia="en-US"/>
        </w:rPr>
        <w:t xml:space="preserve"> (Center) и боковые (Surround) громкоговорители в значение "small."</w:t>
      </w:r>
    </w:p>
    <w:p w:rsidR="00232257" w:rsidRPr="00C00F89" w:rsidRDefault="00232257">
      <w:pPr>
        <w:pStyle w:val="Style23"/>
        <w:widowControl/>
        <w:rPr>
          <w:rStyle w:val="FontStyle47"/>
          <w:sz w:val="24"/>
          <w:szCs w:val="24"/>
          <w:lang w:eastAsia="en-US"/>
        </w:rPr>
      </w:pPr>
      <w:r w:rsidRPr="00C00F89">
        <w:rPr>
          <w:rStyle w:val="FontStyle47"/>
          <w:sz w:val="24"/>
          <w:szCs w:val="24"/>
          <w:lang w:eastAsia="en-US"/>
        </w:rPr>
        <w:t>• В зависимости от басовых характеристик громкоговорителей, установите частоту кроссовера на ресивере в значение 80 Гц для напольных и полочных громкоговорителей (громкоговорители с вуферами диаметром 13 см или более), или в значение 100 - 120 Гц для сателлитов диаметром менее 13 см.</w:t>
      </w:r>
    </w:p>
    <w:p w:rsidR="003A59E3" w:rsidRPr="00C00F89" w:rsidRDefault="003A59E3">
      <w:pPr>
        <w:pStyle w:val="Style11"/>
        <w:widowControl/>
        <w:rPr>
          <w:rStyle w:val="FontStyle46"/>
          <w:sz w:val="24"/>
          <w:szCs w:val="24"/>
          <w:lang w:eastAsia="en-US"/>
        </w:rPr>
      </w:pPr>
    </w:p>
    <w:p w:rsidR="00232257" w:rsidRPr="00C00F89" w:rsidRDefault="003A59E3">
      <w:pPr>
        <w:pStyle w:val="Style11"/>
        <w:widowControl/>
        <w:rPr>
          <w:rStyle w:val="FontStyle46"/>
          <w:sz w:val="24"/>
          <w:szCs w:val="24"/>
          <w:lang w:eastAsia="en-US"/>
        </w:rPr>
      </w:pPr>
      <w:r w:rsidRPr="00C00F89">
        <w:rPr>
          <w:rStyle w:val="FontStyle46"/>
          <w:sz w:val="24"/>
          <w:szCs w:val="24"/>
          <w:lang w:eastAsia="en-US"/>
        </w:rPr>
        <w:t>Ресивер</w:t>
      </w:r>
    </w:p>
    <w:p w:rsidR="00232257" w:rsidRPr="00C00F89" w:rsidRDefault="00232257">
      <w:pPr>
        <w:pStyle w:val="Style21"/>
        <w:widowControl/>
        <w:rPr>
          <w:rStyle w:val="FontStyle46"/>
          <w:sz w:val="24"/>
          <w:szCs w:val="24"/>
          <w:lang w:eastAsia="en-US"/>
        </w:rPr>
      </w:pPr>
      <w:r w:rsidRPr="00C00F89">
        <w:rPr>
          <w:rStyle w:val="FontStyle46"/>
          <w:sz w:val="24"/>
          <w:szCs w:val="24"/>
          <w:lang w:eastAsia="en-US"/>
        </w:rPr>
        <w:t>Сабвуфер</w:t>
      </w:r>
    </w:p>
    <w:p w:rsidR="00232257" w:rsidRPr="00C00F89" w:rsidRDefault="00232257">
      <w:pPr>
        <w:pStyle w:val="Style22"/>
        <w:widowControl/>
        <w:rPr>
          <w:rStyle w:val="FontStyle45"/>
          <w:b w:val="0"/>
          <w:sz w:val="24"/>
          <w:szCs w:val="24"/>
          <w:lang w:eastAsia="en-US"/>
        </w:rPr>
      </w:pPr>
      <w:r w:rsidRPr="00C00F89">
        <w:rPr>
          <w:rStyle w:val="FontStyle45"/>
          <w:b w:val="0"/>
          <w:sz w:val="24"/>
          <w:szCs w:val="24"/>
          <w:lang w:eastAsia="en-US"/>
        </w:rPr>
        <w:t>USB порт только для обновления программного обеспечения.</w:t>
      </w:r>
    </w:p>
    <w:p w:rsidR="003A59E3" w:rsidRPr="00C00F89" w:rsidRDefault="003A59E3">
      <w:pPr>
        <w:pStyle w:val="Style28"/>
        <w:widowControl/>
        <w:rPr>
          <w:rStyle w:val="FontStyle48"/>
          <w:sz w:val="24"/>
          <w:szCs w:val="24"/>
          <w:lang w:eastAsia="en-US"/>
        </w:rPr>
      </w:pPr>
    </w:p>
    <w:p w:rsidR="00232257" w:rsidRPr="00C00F89" w:rsidRDefault="00232257">
      <w:pPr>
        <w:pStyle w:val="Style28"/>
        <w:widowControl/>
        <w:rPr>
          <w:rStyle w:val="FontStyle48"/>
          <w:sz w:val="24"/>
          <w:szCs w:val="24"/>
          <w:lang w:val="en-US" w:eastAsia="en-US"/>
        </w:rPr>
      </w:pPr>
      <w:r w:rsidRPr="00C00F89">
        <w:rPr>
          <w:rStyle w:val="FontStyle48"/>
          <w:sz w:val="24"/>
          <w:szCs w:val="24"/>
          <w:lang w:eastAsia="en-US"/>
        </w:rPr>
        <w:t>Настройки</w:t>
      </w:r>
      <w:r w:rsidRPr="00C00F89">
        <w:rPr>
          <w:rStyle w:val="FontStyle48"/>
          <w:sz w:val="24"/>
          <w:szCs w:val="24"/>
          <w:lang w:val="en-US" w:eastAsia="en-US"/>
        </w:rPr>
        <w:t xml:space="preserve"> </w:t>
      </w:r>
      <w:r w:rsidRPr="00C00F89">
        <w:rPr>
          <w:rStyle w:val="FontStyle48"/>
          <w:sz w:val="24"/>
          <w:szCs w:val="24"/>
          <w:lang w:eastAsia="en-US"/>
        </w:rPr>
        <w:t>ресивера</w:t>
      </w:r>
      <w:r w:rsidRPr="00C00F89">
        <w:rPr>
          <w:rStyle w:val="FontStyle48"/>
          <w:sz w:val="24"/>
          <w:szCs w:val="24"/>
          <w:lang w:val="en-US" w:eastAsia="en-US"/>
        </w:rPr>
        <w:t>:</w:t>
      </w:r>
    </w:p>
    <w:p w:rsidR="00232257" w:rsidRPr="00C00F89" w:rsidRDefault="00232257">
      <w:pPr>
        <w:pStyle w:val="Style28"/>
        <w:widowControl/>
        <w:rPr>
          <w:rStyle w:val="FontStyle47"/>
          <w:sz w:val="24"/>
          <w:szCs w:val="24"/>
          <w:lang w:val="en-US" w:eastAsia="en-US"/>
        </w:rPr>
      </w:pPr>
      <w:r w:rsidRPr="00C00F89">
        <w:rPr>
          <w:rStyle w:val="FontStyle47"/>
          <w:sz w:val="24"/>
          <w:szCs w:val="24"/>
          <w:lang w:val="en-US" w:eastAsia="en-US"/>
        </w:rPr>
        <w:t xml:space="preserve">• Front, Center </w:t>
      </w:r>
      <w:r w:rsidRPr="00C00F89">
        <w:rPr>
          <w:rStyle w:val="FontStyle47"/>
          <w:sz w:val="24"/>
          <w:szCs w:val="24"/>
          <w:lang w:eastAsia="en-US"/>
        </w:rPr>
        <w:t>и</w:t>
      </w:r>
      <w:r w:rsidRPr="00C00F89">
        <w:rPr>
          <w:rStyle w:val="FontStyle47"/>
          <w:sz w:val="24"/>
          <w:szCs w:val="24"/>
          <w:lang w:val="en-US" w:eastAsia="en-US"/>
        </w:rPr>
        <w:t xml:space="preserve"> Surrounds = "SMALL"</w:t>
      </w:r>
    </w:p>
    <w:p w:rsidR="00232257" w:rsidRPr="00C00F89" w:rsidRDefault="00232257">
      <w:pPr>
        <w:pStyle w:val="Style24"/>
        <w:widowControl/>
        <w:rPr>
          <w:rStyle w:val="FontStyle47"/>
          <w:sz w:val="24"/>
          <w:szCs w:val="24"/>
          <w:lang w:val="en-US" w:eastAsia="en-US"/>
        </w:rPr>
      </w:pPr>
      <w:r w:rsidRPr="00C00F89">
        <w:rPr>
          <w:rStyle w:val="FontStyle47"/>
          <w:sz w:val="24"/>
          <w:szCs w:val="24"/>
          <w:lang w:val="en-US" w:eastAsia="en-US"/>
        </w:rPr>
        <w:t xml:space="preserve">• Subwoofer = "ON" </w:t>
      </w:r>
      <w:r w:rsidRPr="00C00F89">
        <w:rPr>
          <w:rStyle w:val="FontStyle47"/>
          <w:sz w:val="24"/>
          <w:szCs w:val="24"/>
          <w:lang w:eastAsia="en-US"/>
        </w:rPr>
        <w:t>или</w:t>
      </w:r>
      <w:r w:rsidRPr="00C00F89">
        <w:rPr>
          <w:rStyle w:val="FontStyle47"/>
          <w:sz w:val="24"/>
          <w:szCs w:val="24"/>
          <w:lang w:val="en-US" w:eastAsia="en-US"/>
        </w:rPr>
        <w:t xml:space="preserve"> "YES" </w:t>
      </w:r>
      <w:r w:rsidRPr="00C00F89">
        <w:rPr>
          <w:rStyle w:val="FontStyle47"/>
          <w:sz w:val="24"/>
          <w:szCs w:val="24"/>
          <w:lang w:eastAsia="en-US"/>
        </w:rPr>
        <w:t>или</w:t>
      </w:r>
      <w:r w:rsidRPr="00C00F89">
        <w:rPr>
          <w:rStyle w:val="FontStyle47"/>
          <w:sz w:val="24"/>
          <w:szCs w:val="24"/>
          <w:lang w:val="en-US" w:eastAsia="en-US"/>
        </w:rPr>
        <w:t xml:space="preserve"> "PRESENT"</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Более подробную информацию о подключении акустических систем вы можете найти в руководстве пользователя ресивера.</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Альтернативные варианты подключения</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xml:space="preserve">Ресиверы с полнодиапазонными (без обработки фильтром) левым и правым выходами "Pre Out" (наиболее редко используемый вариант подключения). Не </w:t>
      </w:r>
      <w:r w:rsidRPr="00C00F89">
        <w:rPr>
          <w:rStyle w:val="FontStyle47"/>
          <w:sz w:val="24"/>
          <w:szCs w:val="24"/>
          <w:lang w:eastAsia="en-US"/>
        </w:rPr>
        <w:lastRenderedPageBreak/>
        <w:t>используйте другие варианты подключения к сабвуферу. Не используйте вход LFE при подключении левого и правого RCA входов.</w:t>
      </w:r>
    </w:p>
    <w:p w:rsidR="00232257" w:rsidRPr="00C00F89" w:rsidRDefault="00232257">
      <w:pPr>
        <w:pStyle w:val="Style26"/>
        <w:widowControl/>
        <w:rPr>
          <w:rStyle w:val="FontStyle47"/>
          <w:sz w:val="24"/>
          <w:szCs w:val="24"/>
          <w:lang w:eastAsia="en-US"/>
        </w:rPr>
      </w:pPr>
      <w:r w:rsidRPr="00C00F89">
        <w:rPr>
          <w:rStyle w:val="FontStyle47"/>
          <w:sz w:val="24"/>
          <w:szCs w:val="24"/>
          <w:lang w:eastAsia="en-US"/>
        </w:rPr>
        <w:t>• Подключите левый и правый выходы предусилителя на ресивере к левому и правому входу LINE LEVEL сабвуфера. Не используйте колоночные кабели.</w:t>
      </w:r>
    </w:p>
    <w:p w:rsidR="00232257" w:rsidRPr="00C00F89" w:rsidRDefault="00232257">
      <w:pPr>
        <w:pStyle w:val="Style23"/>
        <w:widowControl/>
        <w:rPr>
          <w:rStyle w:val="FontStyle46"/>
          <w:sz w:val="24"/>
          <w:szCs w:val="24"/>
          <w:lang w:eastAsia="en-US"/>
        </w:rPr>
      </w:pPr>
      <w:r w:rsidRPr="00C00F89">
        <w:rPr>
          <w:rStyle w:val="FontStyle46"/>
          <w:sz w:val="24"/>
          <w:szCs w:val="24"/>
          <w:lang w:eastAsia="en-US"/>
        </w:rPr>
        <w:t>Усилитель мощности</w:t>
      </w:r>
    </w:p>
    <w:p w:rsidR="00232257" w:rsidRPr="00C00F89" w:rsidRDefault="00232257">
      <w:pPr>
        <w:pStyle w:val="Style11"/>
        <w:widowControl/>
        <w:rPr>
          <w:rStyle w:val="FontStyle46"/>
          <w:sz w:val="24"/>
          <w:szCs w:val="24"/>
          <w:lang w:eastAsia="en-US"/>
        </w:rPr>
      </w:pPr>
      <w:r w:rsidRPr="00C00F89">
        <w:rPr>
          <w:rStyle w:val="FontStyle46"/>
          <w:sz w:val="24"/>
          <w:szCs w:val="24"/>
          <w:lang w:eastAsia="en-US"/>
        </w:rPr>
        <w:t>Предусилител</w:t>
      </w:r>
      <w:r w:rsidR="003A59E3" w:rsidRPr="00C00F89">
        <w:rPr>
          <w:rStyle w:val="FontStyle46"/>
          <w:sz w:val="24"/>
          <w:szCs w:val="24"/>
          <w:lang w:eastAsia="en-US"/>
        </w:rPr>
        <w:t>ь</w:t>
      </w:r>
    </w:p>
    <w:p w:rsidR="00232257" w:rsidRPr="00C00F89" w:rsidRDefault="00232257">
      <w:pPr>
        <w:pStyle w:val="Style14"/>
        <w:widowControl/>
        <w:rPr>
          <w:rStyle w:val="FontStyle46"/>
          <w:sz w:val="24"/>
          <w:szCs w:val="24"/>
          <w:lang w:eastAsia="en-US"/>
        </w:rPr>
      </w:pPr>
      <w:r w:rsidRPr="00C00F89">
        <w:rPr>
          <w:rStyle w:val="FontStyle46"/>
          <w:sz w:val="24"/>
          <w:szCs w:val="24"/>
          <w:lang w:eastAsia="en-US"/>
        </w:rPr>
        <w:t>Сабвуфер</w:t>
      </w:r>
    </w:p>
    <w:p w:rsidR="00232257" w:rsidRPr="00C00F89" w:rsidRDefault="00232257">
      <w:pPr>
        <w:pStyle w:val="Style25"/>
        <w:widowControl/>
        <w:rPr>
          <w:rStyle w:val="FontStyle38"/>
          <w:sz w:val="24"/>
          <w:szCs w:val="24"/>
          <w:lang w:eastAsia="en-US"/>
        </w:rPr>
      </w:pPr>
      <w:r w:rsidRPr="00C00F89">
        <w:rPr>
          <w:rStyle w:val="FontStyle38"/>
          <w:sz w:val="24"/>
          <w:szCs w:val="24"/>
          <w:lang w:eastAsia="en-US"/>
        </w:rPr>
        <w:t>Y-образные кабели</w:t>
      </w:r>
    </w:p>
    <w:p w:rsidR="00232257" w:rsidRPr="00C00F89" w:rsidRDefault="00232257">
      <w:pPr>
        <w:pStyle w:val="Style16"/>
        <w:widowControl/>
        <w:rPr>
          <w:rStyle w:val="FontStyle38"/>
          <w:sz w:val="24"/>
          <w:szCs w:val="24"/>
          <w:lang w:eastAsia="en-US"/>
        </w:rPr>
      </w:pPr>
      <w:r w:rsidRPr="00C00F89">
        <w:rPr>
          <w:rStyle w:val="FontStyle38"/>
          <w:sz w:val="24"/>
          <w:szCs w:val="24"/>
          <w:lang w:eastAsia="en-US"/>
        </w:rPr>
        <w:t>RCA кабели</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 При использовании этого варианта подключения, отрегулируйте настройки ресивера следующим образом:</w:t>
      </w:r>
    </w:p>
    <w:p w:rsidR="00232257" w:rsidRPr="00C00F89" w:rsidRDefault="00232257">
      <w:pPr>
        <w:pStyle w:val="Style28"/>
        <w:widowControl/>
        <w:rPr>
          <w:rStyle w:val="FontStyle48"/>
          <w:sz w:val="24"/>
          <w:szCs w:val="24"/>
          <w:lang w:val="en-US" w:eastAsia="en-US"/>
        </w:rPr>
      </w:pPr>
      <w:r w:rsidRPr="00C00F89">
        <w:rPr>
          <w:rStyle w:val="FontStyle48"/>
          <w:sz w:val="24"/>
          <w:szCs w:val="24"/>
          <w:lang w:eastAsia="en-US"/>
        </w:rPr>
        <w:t>Настройки</w:t>
      </w:r>
      <w:r w:rsidRPr="00C00F89">
        <w:rPr>
          <w:rStyle w:val="FontStyle48"/>
          <w:sz w:val="24"/>
          <w:szCs w:val="24"/>
          <w:lang w:val="en-US" w:eastAsia="en-US"/>
        </w:rPr>
        <w:t xml:space="preserve"> </w:t>
      </w:r>
      <w:r w:rsidRPr="00C00F89">
        <w:rPr>
          <w:rStyle w:val="FontStyle48"/>
          <w:sz w:val="24"/>
          <w:szCs w:val="24"/>
          <w:lang w:eastAsia="en-US"/>
        </w:rPr>
        <w:t>ресивера</w:t>
      </w:r>
      <w:r w:rsidRPr="00C00F89">
        <w:rPr>
          <w:rStyle w:val="FontStyle48"/>
          <w:sz w:val="24"/>
          <w:szCs w:val="24"/>
          <w:lang w:val="en-US" w:eastAsia="en-US"/>
        </w:rPr>
        <w:t>:</w:t>
      </w:r>
    </w:p>
    <w:p w:rsidR="00232257" w:rsidRPr="00C00F89" w:rsidRDefault="00232257">
      <w:pPr>
        <w:pStyle w:val="Style28"/>
        <w:widowControl/>
        <w:rPr>
          <w:rStyle w:val="FontStyle47"/>
          <w:sz w:val="24"/>
          <w:szCs w:val="24"/>
          <w:lang w:val="en-US" w:eastAsia="en-US"/>
        </w:rPr>
      </w:pPr>
      <w:r w:rsidRPr="00C00F89">
        <w:rPr>
          <w:rStyle w:val="FontStyle47"/>
          <w:sz w:val="24"/>
          <w:szCs w:val="24"/>
          <w:lang w:val="en-US" w:eastAsia="en-US"/>
        </w:rPr>
        <w:t>• Front speakers = LARGE</w:t>
      </w:r>
    </w:p>
    <w:p w:rsidR="00232257" w:rsidRPr="00C00F89" w:rsidRDefault="00232257">
      <w:pPr>
        <w:pStyle w:val="Style24"/>
        <w:widowControl/>
        <w:rPr>
          <w:rStyle w:val="FontStyle47"/>
          <w:sz w:val="24"/>
          <w:szCs w:val="24"/>
          <w:lang w:val="en-US" w:eastAsia="en-US"/>
        </w:rPr>
      </w:pPr>
      <w:r w:rsidRPr="00C00F89">
        <w:rPr>
          <w:rStyle w:val="FontStyle47"/>
          <w:sz w:val="24"/>
          <w:szCs w:val="24"/>
          <w:lang w:val="en-US" w:eastAsia="en-US"/>
        </w:rPr>
        <w:t xml:space="preserve">• Subwoofer = "OFF" </w:t>
      </w:r>
      <w:r w:rsidRPr="00C00F89">
        <w:rPr>
          <w:rStyle w:val="FontStyle47"/>
          <w:sz w:val="24"/>
          <w:szCs w:val="24"/>
          <w:lang w:eastAsia="en-US"/>
        </w:rPr>
        <w:t>или</w:t>
      </w:r>
      <w:r w:rsidRPr="00C00F89">
        <w:rPr>
          <w:rStyle w:val="FontStyle47"/>
          <w:sz w:val="24"/>
          <w:szCs w:val="24"/>
          <w:lang w:val="en-US" w:eastAsia="en-US"/>
        </w:rPr>
        <w:t xml:space="preserve"> "NO"</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Рекомендуем установить настройки кроссовера сабвуфера таким образом.</w:t>
      </w:r>
    </w:p>
    <w:p w:rsidR="003A59E3" w:rsidRPr="00C00F89" w:rsidRDefault="003A59E3">
      <w:pPr>
        <w:pStyle w:val="Style24"/>
        <w:widowControl/>
        <w:rPr>
          <w:rStyle w:val="FontStyle47"/>
          <w:sz w:val="24"/>
          <w:szCs w:val="24"/>
          <w:lang w:eastAsia="en-US"/>
        </w:rPr>
      </w:pPr>
    </w:p>
    <w:p w:rsidR="003A59E3" w:rsidRPr="00C00F89" w:rsidRDefault="003A59E3">
      <w:pPr>
        <w:pStyle w:val="Style24"/>
        <w:widowControl/>
        <w:rPr>
          <w:rStyle w:val="FontStyle47"/>
          <w:sz w:val="24"/>
          <w:szCs w:val="24"/>
          <w:lang w:eastAsia="en-US"/>
        </w:rPr>
      </w:pPr>
      <w:r w:rsidRPr="00C00F89">
        <w:rPr>
          <w:rStyle w:val="FontStyle47"/>
          <w:sz w:val="24"/>
          <w:szCs w:val="24"/>
          <w:lang w:eastAsia="en-US"/>
        </w:rPr>
        <w:t>Стр. 10</w:t>
      </w:r>
    </w:p>
    <w:p w:rsidR="008E6865" w:rsidRPr="00C00F89" w:rsidRDefault="008E6865">
      <w:pPr>
        <w:pStyle w:val="Style24"/>
        <w:widowControl/>
        <w:rPr>
          <w:rStyle w:val="FontStyle47"/>
          <w:sz w:val="24"/>
          <w:szCs w:val="24"/>
          <w:lang w:eastAsia="en-US"/>
        </w:rPr>
      </w:pP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Включение питания сабвуфера</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Ваша система оснащена съемным кабелем питания, который упакован отдельно. Для начала, вставьте штекер кабеля питания в разъем на панели усилителя, а затем вилку вставьте в соответствующую розетку (или контакт удлинителя). Не рекомендуем подключать кабель питания сабвуфера к выходу ресивера.</w:t>
      </w:r>
    </w:p>
    <w:p w:rsidR="003A59E3" w:rsidRPr="00C00F89" w:rsidRDefault="003A59E3">
      <w:pPr>
        <w:pStyle w:val="Style22"/>
        <w:widowControl/>
        <w:rPr>
          <w:rStyle w:val="FontStyle48"/>
          <w:sz w:val="24"/>
          <w:szCs w:val="24"/>
          <w:lang w:eastAsia="en-US"/>
        </w:rPr>
      </w:pPr>
    </w:p>
    <w:p w:rsidR="00232257" w:rsidRPr="00C00F89" w:rsidRDefault="003A59E3">
      <w:pPr>
        <w:pStyle w:val="Style22"/>
        <w:widowControl/>
        <w:rPr>
          <w:rStyle w:val="FontStyle48"/>
          <w:sz w:val="24"/>
          <w:szCs w:val="24"/>
          <w:lang w:eastAsia="en-US"/>
        </w:rPr>
      </w:pPr>
      <w:r w:rsidRPr="00C00F89">
        <w:rPr>
          <w:rStyle w:val="FontStyle48"/>
          <w:sz w:val="24"/>
          <w:szCs w:val="24"/>
          <w:lang w:eastAsia="en-US"/>
        </w:rPr>
        <w:t xml:space="preserve">Настройка системы </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Настройки сабвуфера</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Данный активный сабвуфер позволяет выполнить широкий спектр настроек. Мы рекомендуем выполнить следующие настройки, которые станут для вас отправной точкой в использовании системы. А оптимальные настройки зависят от расположения сабвуфера, подключенных компонентов и личных предпочтений. После того, как вы ознакомились с процедурой выполнения настроек, поэкспериментируйте с различными опциями для определения оптимальных настроек системы.</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Подключения кабеля питания и автоматическое включение/выключение</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Ваш сабвуфер оснащен схемой, которая автоматически включает сабвуфер при обнаружении звукового сигнала. При отсутствии сигнала сабвуфер перейдет в режим ожидания через 20 минут.</w:t>
      </w:r>
    </w:p>
    <w:p w:rsidR="00232257" w:rsidRPr="00C00F89" w:rsidRDefault="00232257">
      <w:pPr>
        <w:pStyle w:val="Style16"/>
        <w:widowControl/>
        <w:rPr>
          <w:rStyle w:val="FontStyle48"/>
          <w:sz w:val="24"/>
          <w:szCs w:val="24"/>
          <w:lang w:eastAsia="en-US"/>
        </w:rPr>
      </w:pPr>
      <w:r w:rsidRPr="00C00F89">
        <w:rPr>
          <w:rStyle w:val="FontStyle48"/>
          <w:sz w:val="24"/>
          <w:szCs w:val="24"/>
          <w:lang w:eastAsia="en-US"/>
        </w:rPr>
        <w:t>Точная настройка сабвуфера</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Volume</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При первом использовании сабвуфера вам потребуется несколько раз выполнить настройки, пока его звучание не будет отвечать вашим требованиям. Рекомендуем начать использование сабвуфера, установив уровень громкости в значение 50%. Настройте уровень громкости на слух с помощью различных дисков и видеоматериалов. Постарайтесь добиться глубоких и мощных басов без "резонансов".</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Low Pass</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xml:space="preserve">Примечание: </w:t>
      </w:r>
    </w:p>
    <w:p w:rsidR="00232257" w:rsidRPr="00C00F89" w:rsidRDefault="00232257">
      <w:pPr>
        <w:pStyle w:val="Style24"/>
        <w:widowControl/>
        <w:rPr>
          <w:rStyle w:val="FontStyle47"/>
          <w:sz w:val="24"/>
          <w:szCs w:val="24"/>
          <w:lang w:eastAsia="en-US"/>
        </w:rPr>
      </w:pPr>
      <w:r w:rsidRPr="00C00F89">
        <w:rPr>
          <w:rStyle w:val="FontStyle47"/>
          <w:sz w:val="24"/>
          <w:szCs w:val="24"/>
          <w:lang w:eastAsia="en-US"/>
        </w:rPr>
        <w:t>Этот регулятор не используется, если сабвуфер подключен к LFE входу.</w:t>
      </w: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lastRenderedPageBreak/>
        <w:t>Также он подстраивает частотный диапазон сабвуфера. При использовании небольших акустических систем выбор верхне</w:t>
      </w:r>
      <w:r w:rsidR="008E6865" w:rsidRPr="00C00F89">
        <w:rPr>
          <w:rStyle w:val="FontStyle47"/>
          <w:sz w:val="24"/>
          <w:szCs w:val="24"/>
          <w:lang w:eastAsia="en-US"/>
        </w:rPr>
        <w:t xml:space="preserve">й границы </w:t>
      </w:r>
      <w:r w:rsidRPr="00C00F89">
        <w:rPr>
          <w:rStyle w:val="FontStyle47"/>
          <w:sz w:val="24"/>
          <w:szCs w:val="24"/>
          <w:lang w:eastAsia="en-US"/>
        </w:rPr>
        <w:t xml:space="preserve">диапазона </w:t>
      </w:r>
      <w:r w:rsidR="008E6865" w:rsidRPr="00C00F89">
        <w:rPr>
          <w:rStyle w:val="FontStyle47"/>
          <w:sz w:val="24"/>
          <w:szCs w:val="24"/>
          <w:lang w:eastAsia="en-US"/>
        </w:rPr>
        <w:t xml:space="preserve">сабвуфера </w:t>
      </w:r>
      <w:r w:rsidRPr="00C00F89">
        <w:rPr>
          <w:rStyle w:val="FontStyle47"/>
          <w:sz w:val="24"/>
          <w:szCs w:val="24"/>
          <w:lang w:eastAsia="en-US"/>
        </w:rPr>
        <w:t>может привести к оптимальным результатам. А при подключении более крупных акустических систем нижний диапазон будет звучать лучше, но все же ориентируйтесь на свой слух. Если мужские голоса звучат слишком "тонко", то поверните этот регулятор вверх, так чтобы звук стал богатым, но не "гулким". Если же мужские голоса слишком "плотные" или "грудные", поверните этот регулятор вниз. Голоса должны звучать естественно.</w:t>
      </w:r>
    </w:p>
    <w:p w:rsidR="008E6865" w:rsidRPr="00C00F89" w:rsidRDefault="008E6865">
      <w:pPr>
        <w:pStyle w:val="Style16"/>
        <w:widowControl/>
        <w:rPr>
          <w:rStyle w:val="FontStyle47"/>
          <w:sz w:val="24"/>
          <w:szCs w:val="24"/>
          <w:lang w:eastAsia="en-US"/>
        </w:rPr>
      </w:pPr>
    </w:p>
    <w:p w:rsidR="00232257" w:rsidRPr="00C00F89" w:rsidRDefault="00232257">
      <w:pPr>
        <w:pStyle w:val="Style16"/>
        <w:widowControl/>
        <w:rPr>
          <w:rStyle w:val="FontStyle47"/>
          <w:sz w:val="24"/>
          <w:szCs w:val="24"/>
          <w:lang w:eastAsia="en-US"/>
        </w:rPr>
      </w:pPr>
      <w:r w:rsidRPr="00C00F89">
        <w:rPr>
          <w:rStyle w:val="FontStyle47"/>
          <w:sz w:val="24"/>
          <w:szCs w:val="24"/>
          <w:lang w:eastAsia="en-US"/>
        </w:rPr>
        <w:t>• Phase Switch</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Сядьте в любимом месте прослушивания. Воспроизведите музыкальные композиции (не фильм) с блуждающим басом. Рекомендуем воспроизвести джазовую композицию или кантри-музыку. Теперь слушайте внимательно и обратите внимание на точку, в которой звучание сабвуфера плавно переходит к акустическим системам. Это точка кроссовера, она должна располагаться ниже частоты мужского голоса. Оптимальной настройкой будет та точка кроссовера, в которой настройки фазы звучат громче и плотнее. Но иногда эти различия не слышны.</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DC Control (12v Trigger)</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Вход DC Control позволяет одновременно включать/выключать сабвуфер и другое оборудование домашнего кинотеатра (например, усилитель или ресивер), а также обеспечивает более быстрое включение сабвуфера, по сравнению с обычным обнаружением сигнала. Для оптимального использования функционала DC Control необходимо подключить вход DC (12V) на сабвуфере к DC выходу (12V) на ресивере или усилителе с помощью 1/8-дюймового TS кабеля. Убедитесь, что переключили сабвуфер в режим DC Control/12V Trigger. При поступлении на вход сигнала 12</w:t>
      </w:r>
      <w:proofErr w:type="gramStart"/>
      <w:r w:rsidRPr="00C00F89">
        <w:rPr>
          <w:rStyle w:val="FontStyle47"/>
          <w:sz w:val="24"/>
          <w:szCs w:val="24"/>
          <w:lang w:eastAsia="en-US"/>
        </w:rPr>
        <w:t xml:space="preserve"> В</w:t>
      </w:r>
      <w:proofErr w:type="gramEnd"/>
      <w:r w:rsidRPr="00C00F89">
        <w:rPr>
          <w:rStyle w:val="FontStyle47"/>
          <w:sz w:val="24"/>
          <w:szCs w:val="24"/>
          <w:lang w:eastAsia="en-US"/>
        </w:rPr>
        <w:t xml:space="preserve"> сабвуфер немедленно будет включен и останется включенным на все время поступления сигнала. Если же вы хотите использовать функцию обнаружения сигнала, просто перезапустите сабвуфер - выключите его, подождите 10 секунд, а затем снова переключите его в режим "Auto On."</w:t>
      </w:r>
    </w:p>
    <w:p w:rsidR="008E6865" w:rsidRPr="00C00F89" w:rsidRDefault="008E6865">
      <w:pPr>
        <w:pStyle w:val="Style24"/>
        <w:widowControl/>
        <w:rPr>
          <w:rStyle w:val="FontStyle48"/>
          <w:sz w:val="24"/>
          <w:szCs w:val="24"/>
          <w:lang w:eastAsia="en-US"/>
        </w:rPr>
      </w:pP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Неполадки и способы их устранения</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 xml:space="preserve">Во избежание каких-либо повреждений необходимо убедиться, что </w:t>
      </w:r>
      <w:r w:rsidR="008E6865" w:rsidRPr="00C00F89">
        <w:rPr>
          <w:rStyle w:val="FontStyle47"/>
          <w:sz w:val="24"/>
          <w:szCs w:val="24"/>
          <w:lang w:eastAsia="en-US"/>
        </w:rPr>
        <w:t xml:space="preserve">вы </w:t>
      </w:r>
      <w:r w:rsidRPr="00C00F89">
        <w:rPr>
          <w:rStyle w:val="FontStyle47"/>
          <w:sz w:val="24"/>
          <w:szCs w:val="24"/>
          <w:lang w:eastAsia="en-US"/>
        </w:rPr>
        <w:t>выключили питание сабвуфера при подключении или отключении соединительных кабелей.</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Отсутствует звук сабвуфера или звук неверен</w:t>
      </w:r>
    </w:p>
    <w:p w:rsidR="00232257" w:rsidRPr="00C00F89" w:rsidRDefault="00232257">
      <w:pPr>
        <w:pStyle w:val="Style22"/>
        <w:widowControl/>
        <w:rPr>
          <w:rStyle w:val="FontStyle47"/>
          <w:sz w:val="24"/>
          <w:szCs w:val="24"/>
          <w:lang w:eastAsia="en-US"/>
        </w:rPr>
      </w:pPr>
      <w:r w:rsidRPr="00C00F89">
        <w:rPr>
          <w:rStyle w:val="FontStyle47"/>
          <w:sz w:val="24"/>
          <w:szCs w:val="24"/>
          <w:lang w:eastAsia="en-US"/>
        </w:rPr>
        <w:t xml:space="preserve">Если вы выполнили соединение от разъема </w:t>
      </w:r>
      <w:r w:rsidR="008E6865" w:rsidRPr="00C00F89">
        <w:rPr>
          <w:rStyle w:val="FontStyle47"/>
          <w:sz w:val="24"/>
          <w:szCs w:val="24"/>
          <w:lang w:eastAsia="en-US"/>
        </w:rPr>
        <w:t>'Sub Out</w:t>
      </w:r>
      <w:r w:rsidRPr="00C00F89">
        <w:rPr>
          <w:rStyle w:val="FontStyle47"/>
          <w:sz w:val="24"/>
          <w:szCs w:val="24"/>
          <w:lang w:eastAsia="en-US"/>
        </w:rPr>
        <w:t>' ресивера к разъему LFE сабвуфера, то проверьте правильность выполнения настройки ресивера (см. руководство пользователя ресивер).</w:t>
      </w:r>
    </w:p>
    <w:p w:rsidR="00232257" w:rsidRPr="00C00F89" w:rsidRDefault="00232257">
      <w:pPr>
        <w:pStyle w:val="Style24"/>
        <w:widowControl/>
        <w:rPr>
          <w:rStyle w:val="FontStyle48"/>
          <w:sz w:val="24"/>
          <w:szCs w:val="24"/>
          <w:lang w:eastAsia="en-US"/>
        </w:rPr>
      </w:pPr>
      <w:r w:rsidRPr="00C00F89">
        <w:rPr>
          <w:rStyle w:val="FontStyle48"/>
          <w:sz w:val="24"/>
          <w:szCs w:val="24"/>
          <w:lang w:eastAsia="en-US"/>
        </w:rPr>
        <w:t>Питание сабвуфера отсутствует.</w:t>
      </w:r>
    </w:p>
    <w:p w:rsidR="00232257" w:rsidRPr="00C00F89" w:rsidRDefault="00232257">
      <w:pPr>
        <w:pStyle w:val="Style24"/>
        <w:widowControl/>
        <w:rPr>
          <w:rStyle w:val="FontStyle47"/>
          <w:sz w:val="24"/>
          <w:szCs w:val="24"/>
          <w:lang w:eastAsia="en-US"/>
        </w:rPr>
      </w:pPr>
      <w:r w:rsidRPr="00C00F89">
        <w:rPr>
          <w:rStyle w:val="FontStyle47"/>
          <w:sz w:val="24"/>
          <w:szCs w:val="24"/>
          <w:lang w:eastAsia="en-US"/>
        </w:rPr>
        <w:t>Проверьте работу розетки; проверьте предохранитель после отключения сабвуфера</w:t>
      </w:r>
      <w:r w:rsidR="008E6865" w:rsidRPr="00C00F89">
        <w:rPr>
          <w:rStyle w:val="FontStyle47"/>
          <w:sz w:val="24"/>
          <w:szCs w:val="24"/>
          <w:lang w:eastAsia="en-US"/>
        </w:rPr>
        <w:t xml:space="preserve"> от электросети</w:t>
      </w:r>
      <w:r w:rsidRPr="00C00F89">
        <w:rPr>
          <w:rStyle w:val="FontStyle47"/>
          <w:sz w:val="24"/>
          <w:szCs w:val="24"/>
          <w:lang w:eastAsia="en-US"/>
        </w:rPr>
        <w:t>.</w:t>
      </w:r>
    </w:p>
    <w:p w:rsidR="00171E3E" w:rsidRPr="00C00F89" w:rsidRDefault="00171E3E">
      <w:pPr>
        <w:pStyle w:val="Style24"/>
        <w:widowControl/>
        <w:rPr>
          <w:rStyle w:val="FontStyle47"/>
          <w:sz w:val="24"/>
          <w:szCs w:val="24"/>
          <w:lang w:eastAsia="en-US"/>
        </w:rPr>
      </w:pPr>
      <w:bookmarkStart w:id="0" w:name="_GoBack"/>
      <w:bookmarkEnd w:id="0"/>
    </w:p>
    <w:sectPr w:rsidR="00171E3E" w:rsidRPr="00C00F89" w:rsidSect="00AB20BA">
      <w:pgSz w:w="11909" w:h="16834"/>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4A" w:rsidRDefault="00C8624A">
      <w:r>
        <w:separator/>
      </w:r>
    </w:p>
  </w:endnote>
  <w:endnote w:type="continuationSeparator" w:id="0">
    <w:p w:rsidR="00C8624A" w:rsidRDefault="00C8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4A" w:rsidRDefault="00C8624A">
      <w:r>
        <w:separator/>
      </w:r>
    </w:p>
  </w:footnote>
  <w:footnote w:type="continuationSeparator" w:id="0">
    <w:p w:rsidR="00C8624A" w:rsidRDefault="00C8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18C"/>
    <w:rsid w:val="00044AB7"/>
    <w:rsid w:val="00102A39"/>
    <w:rsid w:val="00171E3E"/>
    <w:rsid w:val="00232257"/>
    <w:rsid w:val="0028738C"/>
    <w:rsid w:val="002A469B"/>
    <w:rsid w:val="003A59E3"/>
    <w:rsid w:val="004369C0"/>
    <w:rsid w:val="00460603"/>
    <w:rsid w:val="004D6962"/>
    <w:rsid w:val="006702E2"/>
    <w:rsid w:val="007932A0"/>
    <w:rsid w:val="007C4AE2"/>
    <w:rsid w:val="007D1602"/>
    <w:rsid w:val="008E5FD1"/>
    <w:rsid w:val="008E61A9"/>
    <w:rsid w:val="008E6865"/>
    <w:rsid w:val="008F418C"/>
    <w:rsid w:val="00A44709"/>
    <w:rsid w:val="00AB20BA"/>
    <w:rsid w:val="00BB0A0D"/>
    <w:rsid w:val="00C00F89"/>
    <w:rsid w:val="00C8624A"/>
    <w:rsid w:val="00CE3325"/>
    <w:rsid w:val="00DB2E69"/>
    <w:rsid w:val="00DD3DA9"/>
    <w:rsid w:val="00DE7F25"/>
    <w:rsid w:val="00E647B9"/>
    <w:rsid w:val="00F4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0BA"/>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B20BA"/>
  </w:style>
  <w:style w:type="paragraph" w:customStyle="1" w:styleId="Style2">
    <w:name w:val="Style2"/>
    <w:basedOn w:val="a"/>
    <w:uiPriority w:val="99"/>
    <w:rsid w:val="00AB20BA"/>
  </w:style>
  <w:style w:type="paragraph" w:customStyle="1" w:styleId="Style3">
    <w:name w:val="Style3"/>
    <w:basedOn w:val="a"/>
    <w:uiPriority w:val="99"/>
    <w:rsid w:val="00AB20BA"/>
  </w:style>
  <w:style w:type="paragraph" w:customStyle="1" w:styleId="Style4">
    <w:name w:val="Style4"/>
    <w:basedOn w:val="a"/>
    <w:uiPriority w:val="99"/>
    <w:rsid w:val="00AB20BA"/>
  </w:style>
  <w:style w:type="paragraph" w:customStyle="1" w:styleId="Style5">
    <w:name w:val="Style5"/>
    <w:basedOn w:val="a"/>
    <w:uiPriority w:val="99"/>
    <w:rsid w:val="00AB20BA"/>
  </w:style>
  <w:style w:type="paragraph" w:customStyle="1" w:styleId="Style6">
    <w:name w:val="Style6"/>
    <w:basedOn w:val="a"/>
    <w:uiPriority w:val="99"/>
    <w:rsid w:val="00AB20BA"/>
  </w:style>
  <w:style w:type="paragraph" w:customStyle="1" w:styleId="Style7">
    <w:name w:val="Style7"/>
    <w:basedOn w:val="a"/>
    <w:uiPriority w:val="99"/>
    <w:rsid w:val="00AB20BA"/>
  </w:style>
  <w:style w:type="paragraph" w:customStyle="1" w:styleId="Style8">
    <w:name w:val="Style8"/>
    <w:basedOn w:val="a"/>
    <w:uiPriority w:val="99"/>
    <w:rsid w:val="00AB20BA"/>
  </w:style>
  <w:style w:type="paragraph" w:customStyle="1" w:styleId="Style9">
    <w:name w:val="Style9"/>
    <w:basedOn w:val="a"/>
    <w:uiPriority w:val="99"/>
    <w:rsid w:val="00AB20BA"/>
  </w:style>
  <w:style w:type="paragraph" w:customStyle="1" w:styleId="Style10">
    <w:name w:val="Style10"/>
    <w:basedOn w:val="a"/>
    <w:uiPriority w:val="99"/>
    <w:rsid w:val="00AB20BA"/>
  </w:style>
  <w:style w:type="paragraph" w:customStyle="1" w:styleId="Style11">
    <w:name w:val="Style11"/>
    <w:basedOn w:val="a"/>
    <w:uiPriority w:val="99"/>
    <w:rsid w:val="00AB20BA"/>
  </w:style>
  <w:style w:type="paragraph" w:customStyle="1" w:styleId="Style12">
    <w:name w:val="Style12"/>
    <w:basedOn w:val="a"/>
    <w:uiPriority w:val="99"/>
    <w:rsid w:val="00AB20BA"/>
  </w:style>
  <w:style w:type="paragraph" w:customStyle="1" w:styleId="Style13">
    <w:name w:val="Style13"/>
    <w:basedOn w:val="a"/>
    <w:uiPriority w:val="99"/>
    <w:rsid w:val="00AB20BA"/>
  </w:style>
  <w:style w:type="paragraph" w:customStyle="1" w:styleId="Style14">
    <w:name w:val="Style14"/>
    <w:basedOn w:val="a"/>
    <w:uiPriority w:val="99"/>
    <w:rsid w:val="00AB20BA"/>
  </w:style>
  <w:style w:type="paragraph" w:customStyle="1" w:styleId="Style15">
    <w:name w:val="Style15"/>
    <w:basedOn w:val="a"/>
    <w:uiPriority w:val="99"/>
    <w:rsid w:val="00AB20BA"/>
  </w:style>
  <w:style w:type="paragraph" w:customStyle="1" w:styleId="Style16">
    <w:name w:val="Style16"/>
    <w:basedOn w:val="a"/>
    <w:uiPriority w:val="99"/>
    <w:rsid w:val="00AB20BA"/>
  </w:style>
  <w:style w:type="paragraph" w:customStyle="1" w:styleId="Style17">
    <w:name w:val="Style17"/>
    <w:basedOn w:val="a"/>
    <w:uiPriority w:val="99"/>
    <w:rsid w:val="00AB20BA"/>
  </w:style>
  <w:style w:type="paragraph" w:customStyle="1" w:styleId="Style18">
    <w:name w:val="Style18"/>
    <w:basedOn w:val="a"/>
    <w:uiPriority w:val="99"/>
    <w:rsid w:val="00AB20BA"/>
  </w:style>
  <w:style w:type="paragraph" w:customStyle="1" w:styleId="Style19">
    <w:name w:val="Style19"/>
    <w:basedOn w:val="a"/>
    <w:uiPriority w:val="99"/>
    <w:rsid w:val="00AB20BA"/>
  </w:style>
  <w:style w:type="paragraph" w:customStyle="1" w:styleId="Style20">
    <w:name w:val="Style20"/>
    <w:basedOn w:val="a"/>
    <w:uiPriority w:val="99"/>
    <w:rsid w:val="00AB20BA"/>
  </w:style>
  <w:style w:type="paragraph" w:customStyle="1" w:styleId="Style21">
    <w:name w:val="Style21"/>
    <w:basedOn w:val="a"/>
    <w:uiPriority w:val="99"/>
    <w:rsid w:val="00AB20BA"/>
  </w:style>
  <w:style w:type="paragraph" w:customStyle="1" w:styleId="Style22">
    <w:name w:val="Style22"/>
    <w:basedOn w:val="a"/>
    <w:uiPriority w:val="99"/>
    <w:rsid w:val="00AB20BA"/>
  </w:style>
  <w:style w:type="paragraph" w:customStyle="1" w:styleId="Style23">
    <w:name w:val="Style23"/>
    <w:basedOn w:val="a"/>
    <w:uiPriority w:val="99"/>
    <w:rsid w:val="00AB20BA"/>
  </w:style>
  <w:style w:type="paragraph" w:customStyle="1" w:styleId="Style24">
    <w:name w:val="Style24"/>
    <w:basedOn w:val="a"/>
    <w:uiPriority w:val="99"/>
    <w:rsid w:val="00AB20BA"/>
  </w:style>
  <w:style w:type="paragraph" w:customStyle="1" w:styleId="Style25">
    <w:name w:val="Style25"/>
    <w:basedOn w:val="a"/>
    <w:uiPriority w:val="99"/>
    <w:rsid w:val="00AB20BA"/>
  </w:style>
  <w:style w:type="paragraph" w:customStyle="1" w:styleId="Style26">
    <w:name w:val="Style26"/>
    <w:basedOn w:val="a"/>
    <w:uiPriority w:val="99"/>
    <w:rsid w:val="00AB20BA"/>
  </w:style>
  <w:style w:type="paragraph" w:customStyle="1" w:styleId="Style27">
    <w:name w:val="Style27"/>
    <w:basedOn w:val="a"/>
    <w:uiPriority w:val="99"/>
    <w:rsid w:val="00AB20BA"/>
  </w:style>
  <w:style w:type="paragraph" w:customStyle="1" w:styleId="Style28">
    <w:name w:val="Style28"/>
    <w:basedOn w:val="a"/>
    <w:uiPriority w:val="99"/>
    <w:rsid w:val="00AB20BA"/>
  </w:style>
  <w:style w:type="character" w:customStyle="1" w:styleId="FontStyle30">
    <w:name w:val="Font Style30"/>
    <w:basedOn w:val="a0"/>
    <w:uiPriority w:val="99"/>
    <w:rsid w:val="00AB20BA"/>
    <w:rPr>
      <w:rFonts w:ascii="Arial" w:hAnsi="Arial" w:cs="Arial"/>
      <w:sz w:val="16"/>
      <w:szCs w:val="16"/>
    </w:rPr>
  </w:style>
  <w:style w:type="character" w:customStyle="1" w:styleId="FontStyle31">
    <w:name w:val="Font Style31"/>
    <w:basedOn w:val="a0"/>
    <w:uiPriority w:val="99"/>
    <w:rsid w:val="00AB20BA"/>
    <w:rPr>
      <w:rFonts w:ascii="Arial" w:hAnsi="Arial" w:cs="Arial"/>
      <w:spacing w:val="10"/>
      <w:sz w:val="22"/>
      <w:szCs w:val="22"/>
    </w:rPr>
  </w:style>
  <w:style w:type="character" w:customStyle="1" w:styleId="FontStyle32">
    <w:name w:val="Font Style32"/>
    <w:basedOn w:val="a0"/>
    <w:uiPriority w:val="99"/>
    <w:rsid w:val="00AB20BA"/>
    <w:rPr>
      <w:rFonts w:ascii="Arial" w:hAnsi="Arial" w:cs="Arial"/>
      <w:b/>
      <w:bCs/>
      <w:sz w:val="22"/>
      <w:szCs w:val="22"/>
    </w:rPr>
  </w:style>
  <w:style w:type="character" w:customStyle="1" w:styleId="FontStyle33">
    <w:name w:val="Font Style33"/>
    <w:basedOn w:val="a0"/>
    <w:uiPriority w:val="99"/>
    <w:rsid w:val="00AB20BA"/>
    <w:rPr>
      <w:rFonts w:ascii="Arial" w:hAnsi="Arial" w:cs="Arial"/>
      <w:b/>
      <w:bCs/>
      <w:sz w:val="40"/>
      <w:szCs w:val="40"/>
    </w:rPr>
  </w:style>
  <w:style w:type="character" w:customStyle="1" w:styleId="FontStyle34">
    <w:name w:val="Font Style34"/>
    <w:basedOn w:val="a0"/>
    <w:uiPriority w:val="99"/>
    <w:rsid w:val="00AB20BA"/>
    <w:rPr>
      <w:rFonts w:ascii="Arial" w:hAnsi="Arial" w:cs="Arial"/>
      <w:sz w:val="70"/>
      <w:szCs w:val="70"/>
    </w:rPr>
  </w:style>
  <w:style w:type="character" w:customStyle="1" w:styleId="FontStyle35">
    <w:name w:val="Font Style35"/>
    <w:basedOn w:val="a0"/>
    <w:uiPriority w:val="99"/>
    <w:rsid w:val="00AB20BA"/>
    <w:rPr>
      <w:rFonts w:ascii="Arial" w:hAnsi="Arial" w:cs="Arial"/>
      <w:sz w:val="32"/>
      <w:szCs w:val="32"/>
    </w:rPr>
  </w:style>
  <w:style w:type="character" w:customStyle="1" w:styleId="FontStyle36">
    <w:name w:val="Font Style36"/>
    <w:basedOn w:val="a0"/>
    <w:uiPriority w:val="99"/>
    <w:rsid w:val="00AB20BA"/>
    <w:rPr>
      <w:rFonts w:ascii="Arial" w:hAnsi="Arial" w:cs="Arial"/>
      <w:spacing w:val="20"/>
      <w:sz w:val="32"/>
      <w:szCs w:val="32"/>
    </w:rPr>
  </w:style>
  <w:style w:type="character" w:customStyle="1" w:styleId="FontStyle37">
    <w:name w:val="Font Style37"/>
    <w:basedOn w:val="a0"/>
    <w:uiPriority w:val="99"/>
    <w:rsid w:val="00AB20BA"/>
    <w:rPr>
      <w:rFonts w:ascii="Arial" w:hAnsi="Arial" w:cs="Arial"/>
      <w:b/>
      <w:bCs/>
      <w:w w:val="50"/>
      <w:sz w:val="8"/>
      <w:szCs w:val="8"/>
    </w:rPr>
  </w:style>
  <w:style w:type="character" w:customStyle="1" w:styleId="FontStyle38">
    <w:name w:val="Font Style38"/>
    <w:basedOn w:val="a0"/>
    <w:uiPriority w:val="99"/>
    <w:rsid w:val="00AB20BA"/>
    <w:rPr>
      <w:rFonts w:ascii="Arial" w:hAnsi="Arial" w:cs="Arial"/>
      <w:b/>
      <w:bCs/>
      <w:sz w:val="8"/>
      <w:szCs w:val="8"/>
    </w:rPr>
  </w:style>
  <w:style w:type="character" w:customStyle="1" w:styleId="FontStyle39">
    <w:name w:val="Font Style39"/>
    <w:basedOn w:val="a0"/>
    <w:uiPriority w:val="99"/>
    <w:rsid w:val="00AB20BA"/>
    <w:rPr>
      <w:rFonts w:ascii="Arial" w:hAnsi="Arial" w:cs="Arial"/>
      <w:b/>
      <w:bCs/>
      <w:sz w:val="8"/>
      <w:szCs w:val="8"/>
    </w:rPr>
  </w:style>
  <w:style w:type="character" w:customStyle="1" w:styleId="FontStyle40">
    <w:name w:val="Font Style40"/>
    <w:basedOn w:val="a0"/>
    <w:uiPriority w:val="99"/>
    <w:rsid w:val="00AB20BA"/>
    <w:rPr>
      <w:rFonts w:ascii="Arial" w:hAnsi="Arial" w:cs="Arial"/>
      <w:sz w:val="8"/>
      <w:szCs w:val="8"/>
    </w:rPr>
  </w:style>
  <w:style w:type="character" w:customStyle="1" w:styleId="FontStyle41">
    <w:name w:val="Font Style41"/>
    <w:basedOn w:val="a0"/>
    <w:uiPriority w:val="99"/>
    <w:rsid w:val="00AB20BA"/>
    <w:rPr>
      <w:rFonts w:ascii="Arial" w:hAnsi="Arial" w:cs="Arial"/>
      <w:sz w:val="10"/>
      <w:szCs w:val="10"/>
    </w:rPr>
  </w:style>
  <w:style w:type="character" w:customStyle="1" w:styleId="FontStyle42">
    <w:name w:val="Font Style42"/>
    <w:basedOn w:val="a0"/>
    <w:uiPriority w:val="99"/>
    <w:rsid w:val="00AB20BA"/>
    <w:rPr>
      <w:rFonts w:ascii="Arial" w:hAnsi="Arial" w:cs="Arial"/>
      <w:b/>
      <w:bCs/>
      <w:sz w:val="14"/>
      <w:szCs w:val="14"/>
    </w:rPr>
  </w:style>
  <w:style w:type="character" w:customStyle="1" w:styleId="FontStyle43">
    <w:name w:val="Font Style43"/>
    <w:basedOn w:val="a0"/>
    <w:uiPriority w:val="99"/>
    <w:rsid w:val="00AB20BA"/>
    <w:rPr>
      <w:rFonts w:ascii="Arial" w:hAnsi="Arial" w:cs="Arial"/>
      <w:b/>
      <w:bCs/>
      <w:smallCaps/>
      <w:sz w:val="14"/>
      <w:szCs w:val="14"/>
    </w:rPr>
  </w:style>
  <w:style w:type="character" w:customStyle="1" w:styleId="FontStyle44">
    <w:name w:val="Font Style44"/>
    <w:basedOn w:val="a0"/>
    <w:uiPriority w:val="99"/>
    <w:rsid w:val="00AB20BA"/>
    <w:rPr>
      <w:rFonts w:ascii="Microsoft Sans Serif" w:hAnsi="Microsoft Sans Serif" w:cs="Microsoft Sans Serif"/>
      <w:sz w:val="12"/>
      <w:szCs w:val="12"/>
    </w:rPr>
  </w:style>
  <w:style w:type="character" w:customStyle="1" w:styleId="FontStyle45">
    <w:name w:val="Font Style45"/>
    <w:basedOn w:val="a0"/>
    <w:uiPriority w:val="99"/>
    <w:rsid w:val="00AB20BA"/>
    <w:rPr>
      <w:rFonts w:ascii="Arial" w:hAnsi="Arial" w:cs="Arial"/>
      <w:b/>
      <w:bCs/>
      <w:sz w:val="12"/>
      <w:szCs w:val="12"/>
    </w:rPr>
  </w:style>
  <w:style w:type="character" w:customStyle="1" w:styleId="FontStyle46">
    <w:name w:val="Font Style46"/>
    <w:basedOn w:val="a0"/>
    <w:uiPriority w:val="99"/>
    <w:rsid w:val="00AB20BA"/>
    <w:rPr>
      <w:rFonts w:ascii="Arial" w:hAnsi="Arial" w:cs="Arial"/>
      <w:sz w:val="12"/>
      <w:szCs w:val="12"/>
    </w:rPr>
  </w:style>
  <w:style w:type="character" w:customStyle="1" w:styleId="FontStyle47">
    <w:name w:val="Font Style47"/>
    <w:basedOn w:val="a0"/>
    <w:uiPriority w:val="99"/>
    <w:rsid w:val="00AB20BA"/>
    <w:rPr>
      <w:rFonts w:ascii="Arial" w:hAnsi="Arial" w:cs="Arial"/>
      <w:sz w:val="16"/>
      <w:szCs w:val="16"/>
    </w:rPr>
  </w:style>
  <w:style w:type="character" w:customStyle="1" w:styleId="FontStyle48">
    <w:name w:val="Font Style48"/>
    <w:basedOn w:val="a0"/>
    <w:uiPriority w:val="99"/>
    <w:rsid w:val="00AB20BA"/>
    <w:rPr>
      <w:rFonts w:ascii="Arial" w:hAnsi="Arial" w:cs="Arial"/>
      <w:b/>
      <w:bCs/>
      <w:sz w:val="16"/>
      <w:szCs w:val="16"/>
    </w:rPr>
  </w:style>
  <w:style w:type="character" w:styleId="a3">
    <w:name w:val="Hyperlink"/>
    <w:basedOn w:val="a0"/>
    <w:uiPriority w:val="99"/>
    <w:rsid w:val="00AB20BA"/>
    <w:rPr>
      <w:rFonts w:cs="Times New Roman"/>
      <w:color w:val="0066CC"/>
      <w:u w:val="single"/>
    </w:rPr>
  </w:style>
  <w:style w:type="table" w:styleId="a4">
    <w:name w:val="Table Grid"/>
    <w:basedOn w:val="a1"/>
    <w:uiPriority w:val="39"/>
    <w:rsid w:val="003A5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A59E3"/>
    <w:rPr>
      <w:rFonts w:cs="Times New Roman"/>
      <w:sz w:val="16"/>
      <w:szCs w:val="16"/>
    </w:rPr>
  </w:style>
  <w:style w:type="paragraph" w:styleId="a6">
    <w:name w:val="annotation text"/>
    <w:basedOn w:val="a"/>
    <w:link w:val="a7"/>
    <w:uiPriority w:val="99"/>
    <w:semiHidden/>
    <w:unhideWhenUsed/>
    <w:rsid w:val="003A59E3"/>
    <w:rPr>
      <w:sz w:val="20"/>
      <w:szCs w:val="20"/>
    </w:rPr>
  </w:style>
  <w:style w:type="paragraph" w:styleId="a8">
    <w:name w:val="annotation subject"/>
    <w:basedOn w:val="a6"/>
    <w:next w:val="a6"/>
    <w:link w:val="a9"/>
    <w:uiPriority w:val="99"/>
    <w:semiHidden/>
    <w:unhideWhenUsed/>
    <w:rsid w:val="003A59E3"/>
    <w:rPr>
      <w:b/>
      <w:bCs/>
    </w:rPr>
  </w:style>
  <w:style w:type="character" w:customStyle="1" w:styleId="a7">
    <w:name w:val="Текст примечания Знак"/>
    <w:basedOn w:val="a0"/>
    <w:link w:val="a6"/>
    <w:uiPriority w:val="99"/>
    <w:semiHidden/>
    <w:locked/>
    <w:rsid w:val="003A59E3"/>
    <w:rPr>
      <w:rFonts w:hAnsi="Arial" w:cs="Arial"/>
      <w:sz w:val="20"/>
      <w:szCs w:val="20"/>
    </w:rPr>
  </w:style>
  <w:style w:type="paragraph" w:styleId="aa">
    <w:name w:val="Balloon Text"/>
    <w:basedOn w:val="a"/>
    <w:link w:val="ab"/>
    <w:uiPriority w:val="99"/>
    <w:semiHidden/>
    <w:unhideWhenUsed/>
    <w:rsid w:val="003A59E3"/>
    <w:rPr>
      <w:rFonts w:ascii="Segoe UI" w:hAnsi="Segoe UI" w:cs="Segoe UI"/>
      <w:sz w:val="18"/>
      <w:szCs w:val="18"/>
    </w:rPr>
  </w:style>
  <w:style w:type="character" w:customStyle="1" w:styleId="a9">
    <w:name w:val="Тема примечания Знак"/>
    <w:basedOn w:val="a7"/>
    <w:link w:val="a8"/>
    <w:uiPriority w:val="99"/>
    <w:semiHidden/>
    <w:locked/>
    <w:rsid w:val="003A59E3"/>
    <w:rPr>
      <w:rFonts w:hAnsi="Arial" w:cs="Arial"/>
      <w:b/>
      <w:bCs/>
      <w:sz w:val="20"/>
      <w:szCs w:val="20"/>
    </w:rPr>
  </w:style>
  <w:style w:type="character" w:customStyle="1" w:styleId="ab">
    <w:name w:val="Текст выноски Знак"/>
    <w:basedOn w:val="a0"/>
    <w:link w:val="aa"/>
    <w:uiPriority w:val="99"/>
    <w:semiHidden/>
    <w:locked/>
    <w:rsid w:val="003A59E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20BA"/>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B20BA"/>
  </w:style>
  <w:style w:type="paragraph" w:customStyle="1" w:styleId="Style2">
    <w:name w:val="Style2"/>
    <w:basedOn w:val="a"/>
    <w:uiPriority w:val="99"/>
    <w:rsid w:val="00AB20BA"/>
  </w:style>
  <w:style w:type="paragraph" w:customStyle="1" w:styleId="Style3">
    <w:name w:val="Style3"/>
    <w:basedOn w:val="a"/>
    <w:uiPriority w:val="99"/>
    <w:rsid w:val="00AB20BA"/>
  </w:style>
  <w:style w:type="paragraph" w:customStyle="1" w:styleId="Style4">
    <w:name w:val="Style4"/>
    <w:basedOn w:val="a"/>
    <w:uiPriority w:val="99"/>
    <w:rsid w:val="00AB20BA"/>
  </w:style>
  <w:style w:type="paragraph" w:customStyle="1" w:styleId="Style5">
    <w:name w:val="Style5"/>
    <w:basedOn w:val="a"/>
    <w:uiPriority w:val="99"/>
    <w:rsid w:val="00AB20BA"/>
  </w:style>
  <w:style w:type="paragraph" w:customStyle="1" w:styleId="Style6">
    <w:name w:val="Style6"/>
    <w:basedOn w:val="a"/>
    <w:uiPriority w:val="99"/>
    <w:rsid w:val="00AB20BA"/>
  </w:style>
  <w:style w:type="paragraph" w:customStyle="1" w:styleId="Style7">
    <w:name w:val="Style7"/>
    <w:basedOn w:val="a"/>
    <w:uiPriority w:val="99"/>
    <w:rsid w:val="00AB20BA"/>
  </w:style>
  <w:style w:type="paragraph" w:customStyle="1" w:styleId="Style8">
    <w:name w:val="Style8"/>
    <w:basedOn w:val="a"/>
    <w:uiPriority w:val="99"/>
    <w:rsid w:val="00AB20BA"/>
  </w:style>
  <w:style w:type="paragraph" w:customStyle="1" w:styleId="Style9">
    <w:name w:val="Style9"/>
    <w:basedOn w:val="a"/>
    <w:uiPriority w:val="99"/>
    <w:rsid w:val="00AB20BA"/>
  </w:style>
  <w:style w:type="paragraph" w:customStyle="1" w:styleId="Style10">
    <w:name w:val="Style10"/>
    <w:basedOn w:val="a"/>
    <w:uiPriority w:val="99"/>
    <w:rsid w:val="00AB20BA"/>
  </w:style>
  <w:style w:type="paragraph" w:customStyle="1" w:styleId="Style11">
    <w:name w:val="Style11"/>
    <w:basedOn w:val="a"/>
    <w:uiPriority w:val="99"/>
    <w:rsid w:val="00AB20BA"/>
  </w:style>
  <w:style w:type="paragraph" w:customStyle="1" w:styleId="Style12">
    <w:name w:val="Style12"/>
    <w:basedOn w:val="a"/>
    <w:uiPriority w:val="99"/>
    <w:rsid w:val="00AB20BA"/>
  </w:style>
  <w:style w:type="paragraph" w:customStyle="1" w:styleId="Style13">
    <w:name w:val="Style13"/>
    <w:basedOn w:val="a"/>
    <w:uiPriority w:val="99"/>
    <w:rsid w:val="00AB20BA"/>
  </w:style>
  <w:style w:type="paragraph" w:customStyle="1" w:styleId="Style14">
    <w:name w:val="Style14"/>
    <w:basedOn w:val="a"/>
    <w:uiPriority w:val="99"/>
    <w:rsid w:val="00AB20BA"/>
  </w:style>
  <w:style w:type="paragraph" w:customStyle="1" w:styleId="Style15">
    <w:name w:val="Style15"/>
    <w:basedOn w:val="a"/>
    <w:uiPriority w:val="99"/>
    <w:rsid w:val="00AB20BA"/>
  </w:style>
  <w:style w:type="paragraph" w:customStyle="1" w:styleId="Style16">
    <w:name w:val="Style16"/>
    <w:basedOn w:val="a"/>
    <w:uiPriority w:val="99"/>
    <w:rsid w:val="00AB20BA"/>
  </w:style>
  <w:style w:type="paragraph" w:customStyle="1" w:styleId="Style17">
    <w:name w:val="Style17"/>
    <w:basedOn w:val="a"/>
    <w:uiPriority w:val="99"/>
    <w:rsid w:val="00AB20BA"/>
  </w:style>
  <w:style w:type="paragraph" w:customStyle="1" w:styleId="Style18">
    <w:name w:val="Style18"/>
    <w:basedOn w:val="a"/>
    <w:uiPriority w:val="99"/>
    <w:rsid w:val="00AB20BA"/>
  </w:style>
  <w:style w:type="paragraph" w:customStyle="1" w:styleId="Style19">
    <w:name w:val="Style19"/>
    <w:basedOn w:val="a"/>
    <w:uiPriority w:val="99"/>
    <w:rsid w:val="00AB20BA"/>
  </w:style>
  <w:style w:type="paragraph" w:customStyle="1" w:styleId="Style20">
    <w:name w:val="Style20"/>
    <w:basedOn w:val="a"/>
    <w:uiPriority w:val="99"/>
    <w:rsid w:val="00AB20BA"/>
  </w:style>
  <w:style w:type="paragraph" w:customStyle="1" w:styleId="Style21">
    <w:name w:val="Style21"/>
    <w:basedOn w:val="a"/>
    <w:uiPriority w:val="99"/>
    <w:rsid w:val="00AB20BA"/>
  </w:style>
  <w:style w:type="paragraph" w:customStyle="1" w:styleId="Style22">
    <w:name w:val="Style22"/>
    <w:basedOn w:val="a"/>
    <w:uiPriority w:val="99"/>
    <w:rsid w:val="00AB20BA"/>
  </w:style>
  <w:style w:type="paragraph" w:customStyle="1" w:styleId="Style23">
    <w:name w:val="Style23"/>
    <w:basedOn w:val="a"/>
    <w:uiPriority w:val="99"/>
    <w:rsid w:val="00AB20BA"/>
  </w:style>
  <w:style w:type="paragraph" w:customStyle="1" w:styleId="Style24">
    <w:name w:val="Style24"/>
    <w:basedOn w:val="a"/>
    <w:uiPriority w:val="99"/>
    <w:rsid w:val="00AB20BA"/>
  </w:style>
  <w:style w:type="paragraph" w:customStyle="1" w:styleId="Style25">
    <w:name w:val="Style25"/>
    <w:basedOn w:val="a"/>
    <w:uiPriority w:val="99"/>
    <w:rsid w:val="00AB20BA"/>
  </w:style>
  <w:style w:type="paragraph" w:customStyle="1" w:styleId="Style26">
    <w:name w:val="Style26"/>
    <w:basedOn w:val="a"/>
    <w:uiPriority w:val="99"/>
    <w:rsid w:val="00AB20BA"/>
  </w:style>
  <w:style w:type="paragraph" w:customStyle="1" w:styleId="Style27">
    <w:name w:val="Style27"/>
    <w:basedOn w:val="a"/>
    <w:uiPriority w:val="99"/>
    <w:rsid w:val="00AB20BA"/>
  </w:style>
  <w:style w:type="paragraph" w:customStyle="1" w:styleId="Style28">
    <w:name w:val="Style28"/>
    <w:basedOn w:val="a"/>
    <w:uiPriority w:val="99"/>
    <w:rsid w:val="00AB20BA"/>
  </w:style>
  <w:style w:type="character" w:customStyle="1" w:styleId="FontStyle30">
    <w:name w:val="Font Style30"/>
    <w:basedOn w:val="a0"/>
    <w:uiPriority w:val="99"/>
    <w:rsid w:val="00AB20BA"/>
    <w:rPr>
      <w:rFonts w:ascii="Arial" w:hAnsi="Arial" w:cs="Arial"/>
      <w:sz w:val="16"/>
      <w:szCs w:val="16"/>
    </w:rPr>
  </w:style>
  <w:style w:type="character" w:customStyle="1" w:styleId="FontStyle31">
    <w:name w:val="Font Style31"/>
    <w:basedOn w:val="a0"/>
    <w:uiPriority w:val="99"/>
    <w:rsid w:val="00AB20BA"/>
    <w:rPr>
      <w:rFonts w:ascii="Arial" w:hAnsi="Arial" w:cs="Arial"/>
      <w:spacing w:val="10"/>
      <w:sz w:val="22"/>
      <w:szCs w:val="22"/>
    </w:rPr>
  </w:style>
  <w:style w:type="character" w:customStyle="1" w:styleId="FontStyle32">
    <w:name w:val="Font Style32"/>
    <w:basedOn w:val="a0"/>
    <w:uiPriority w:val="99"/>
    <w:rsid w:val="00AB20BA"/>
    <w:rPr>
      <w:rFonts w:ascii="Arial" w:hAnsi="Arial" w:cs="Arial"/>
      <w:b/>
      <w:bCs/>
      <w:sz w:val="22"/>
      <w:szCs w:val="22"/>
    </w:rPr>
  </w:style>
  <w:style w:type="character" w:customStyle="1" w:styleId="FontStyle33">
    <w:name w:val="Font Style33"/>
    <w:basedOn w:val="a0"/>
    <w:uiPriority w:val="99"/>
    <w:rsid w:val="00AB20BA"/>
    <w:rPr>
      <w:rFonts w:ascii="Arial" w:hAnsi="Arial" w:cs="Arial"/>
      <w:b/>
      <w:bCs/>
      <w:sz w:val="40"/>
      <w:szCs w:val="40"/>
    </w:rPr>
  </w:style>
  <w:style w:type="character" w:customStyle="1" w:styleId="FontStyle34">
    <w:name w:val="Font Style34"/>
    <w:basedOn w:val="a0"/>
    <w:uiPriority w:val="99"/>
    <w:rsid w:val="00AB20BA"/>
    <w:rPr>
      <w:rFonts w:ascii="Arial" w:hAnsi="Arial" w:cs="Arial"/>
      <w:sz w:val="70"/>
      <w:szCs w:val="70"/>
    </w:rPr>
  </w:style>
  <w:style w:type="character" w:customStyle="1" w:styleId="FontStyle35">
    <w:name w:val="Font Style35"/>
    <w:basedOn w:val="a0"/>
    <w:uiPriority w:val="99"/>
    <w:rsid w:val="00AB20BA"/>
    <w:rPr>
      <w:rFonts w:ascii="Arial" w:hAnsi="Arial" w:cs="Arial"/>
      <w:sz w:val="32"/>
      <w:szCs w:val="32"/>
    </w:rPr>
  </w:style>
  <w:style w:type="character" w:customStyle="1" w:styleId="FontStyle36">
    <w:name w:val="Font Style36"/>
    <w:basedOn w:val="a0"/>
    <w:uiPriority w:val="99"/>
    <w:rsid w:val="00AB20BA"/>
    <w:rPr>
      <w:rFonts w:ascii="Arial" w:hAnsi="Arial" w:cs="Arial"/>
      <w:spacing w:val="20"/>
      <w:sz w:val="32"/>
      <w:szCs w:val="32"/>
    </w:rPr>
  </w:style>
  <w:style w:type="character" w:customStyle="1" w:styleId="FontStyle37">
    <w:name w:val="Font Style37"/>
    <w:basedOn w:val="a0"/>
    <w:uiPriority w:val="99"/>
    <w:rsid w:val="00AB20BA"/>
    <w:rPr>
      <w:rFonts w:ascii="Arial" w:hAnsi="Arial" w:cs="Arial"/>
      <w:b/>
      <w:bCs/>
      <w:w w:val="50"/>
      <w:sz w:val="8"/>
      <w:szCs w:val="8"/>
    </w:rPr>
  </w:style>
  <w:style w:type="character" w:customStyle="1" w:styleId="FontStyle38">
    <w:name w:val="Font Style38"/>
    <w:basedOn w:val="a0"/>
    <w:uiPriority w:val="99"/>
    <w:rsid w:val="00AB20BA"/>
    <w:rPr>
      <w:rFonts w:ascii="Arial" w:hAnsi="Arial" w:cs="Arial"/>
      <w:b/>
      <w:bCs/>
      <w:sz w:val="8"/>
      <w:szCs w:val="8"/>
    </w:rPr>
  </w:style>
  <w:style w:type="character" w:customStyle="1" w:styleId="FontStyle39">
    <w:name w:val="Font Style39"/>
    <w:basedOn w:val="a0"/>
    <w:uiPriority w:val="99"/>
    <w:rsid w:val="00AB20BA"/>
    <w:rPr>
      <w:rFonts w:ascii="Arial" w:hAnsi="Arial" w:cs="Arial"/>
      <w:b/>
      <w:bCs/>
      <w:sz w:val="8"/>
      <w:szCs w:val="8"/>
    </w:rPr>
  </w:style>
  <w:style w:type="character" w:customStyle="1" w:styleId="FontStyle40">
    <w:name w:val="Font Style40"/>
    <w:basedOn w:val="a0"/>
    <w:uiPriority w:val="99"/>
    <w:rsid w:val="00AB20BA"/>
    <w:rPr>
      <w:rFonts w:ascii="Arial" w:hAnsi="Arial" w:cs="Arial"/>
      <w:sz w:val="8"/>
      <w:szCs w:val="8"/>
    </w:rPr>
  </w:style>
  <w:style w:type="character" w:customStyle="1" w:styleId="FontStyle41">
    <w:name w:val="Font Style41"/>
    <w:basedOn w:val="a0"/>
    <w:uiPriority w:val="99"/>
    <w:rsid w:val="00AB20BA"/>
    <w:rPr>
      <w:rFonts w:ascii="Arial" w:hAnsi="Arial" w:cs="Arial"/>
      <w:sz w:val="10"/>
      <w:szCs w:val="10"/>
    </w:rPr>
  </w:style>
  <w:style w:type="character" w:customStyle="1" w:styleId="FontStyle42">
    <w:name w:val="Font Style42"/>
    <w:basedOn w:val="a0"/>
    <w:uiPriority w:val="99"/>
    <w:rsid w:val="00AB20BA"/>
    <w:rPr>
      <w:rFonts w:ascii="Arial" w:hAnsi="Arial" w:cs="Arial"/>
      <w:b/>
      <w:bCs/>
      <w:sz w:val="14"/>
      <w:szCs w:val="14"/>
    </w:rPr>
  </w:style>
  <w:style w:type="character" w:customStyle="1" w:styleId="FontStyle43">
    <w:name w:val="Font Style43"/>
    <w:basedOn w:val="a0"/>
    <w:uiPriority w:val="99"/>
    <w:rsid w:val="00AB20BA"/>
    <w:rPr>
      <w:rFonts w:ascii="Arial" w:hAnsi="Arial" w:cs="Arial"/>
      <w:b/>
      <w:bCs/>
      <w:smallCaps/>
      <w:sz w:val="14"/>
      <w:szCs w:val="14"/>
    </w:rPr>
  </w:style>
  <w:style w:type="character" w:customStyle="1" w:styleId="FontStyle44">
    <w:name w:val="Font Style44"/>
    <w:basedOn w:val="a0"/>
    <w:uiPriority w:val="99"/>
    <w:rsid w:val="00AB20BA"/>
    <w:rPr>
      <w:rFonts w:ascii="Microsoft Sans Serif" w:hAnsi="Microsoft Sans Serif" w:cs="Microsoft Sans Serif"/>
      <w:sz w:val="12"/>
      <w:szCs w:val="12"/>
    </w:rPr>
  </w:style>
  <w:style w:type="character" w:customStyle="1" w:styleId="FontStyle45">
    <w:name w:val="Font Style45"/>
    <w:basedOn w:val="a0"/>
    <w:uiPriority w:val="99"/>
    <w:rsid w:val="00AB20BA"/>
    <w:rPr>
      <w:rFonts w:ascii="Arial" w:hAnsi="Arial" w:cs="Arial"/>
      <w:b/>
      <w:bCs/>
      <w:sz w:val="12"/>
      <w:szCs w:val="12"/>
    </w:rPr>
  </w:style>
  <w:style w:type="character" w:customStyle="1" w:styleId="FontStyle46">
    <w:name w:val="Font Style46"/>
    <w:basedOn w:val="a0"/>
    <w:uiPriority w:val="99"/>
    <w:rsid w:val="00AB20BA"/>
    <w:rPr>
      <w:rFonts w:ascii="Arial" w:hAnsi="Arial" w:cs="Arial"/>
      <w:sz w:val="12"/>
      <w:szCs w:val="12"/>
    </w:rPr>
  </w:style>
  <w:style w:type="character" w:customStyle="1" w:styleId="FontStyle47">
    <w:name w:val="Font Style47"/>
    <w:basedOn w:val="a0"/>
    <w:uiPriority w:val="99"/>
    <w:rsid w:val="00AB20BA"/>
    <w:rPr>
      <w:rFonts w:ascii="Arial" w:hAnsi="Arial" w:cs="Arial"/>
      <w:sz w:val="16"/>
      <w:szCs w:val="16"/>
    </w:rPr>
  </w:style>
  <w:style w:type="character" w:customStyle="1" w:styleId="FontStyle48">
    <w:name w:val="Font Style48"/>
    <w:basedOn w:val="a0"/>
    <w:uiPriority w:val="99"/>
    <w:rsid w:val="00AB20BA"/>
    <w:rPr>
      <w:rFonts w:ascii="Arial" w:hAnsi="Arial" w:cs="Arial"/>
      <w:b/>
      <w:bCs/>
      <w:sz w:val="16"/>
      <w:szCs w:val="16"/>
    </w:rPr>
  </w:style>
  <w:style w:type="character" w:styleId="a3">
    <w:name w:val="Hyperlink"/>
    <w:basedOn w:val="a0"/>
    <w:uiPriority w:val="99"/>
    <w:rsid w:val="00AB20BA"/>
    <w:rPr>
      <w:rFonts w:cs="Times New Roman"/>
      <w:color w:val="0066CC"/>
      <w:u w:val="single"/>
    </w:rPr>
  </w:style>
  <w:style w:type="table" w:styleId="a4">
    <w:name w:val="Table Grid"/>
    <w:basedOn w:val="a1"/>
    <w:uiPriority w:val="39"/>
    <w:rsid w:val="003A5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3A59E3"/>
    <w:rPr>
      <w:rFonts w:cs="Times New Roman"/>
      <w:sz w:val="16"/>
      <w:szCs w:val="16"/>
    </w:rPr>
  </w:style>
  <w:style w:type="paragraph" w:styleId="a6">
    <w:name w:val="annotation text"/>
    <w:basedOn w:val="a"/>
    <w:link w:val="a7"/>
    <w:uiPriority w:val="99"/>
    <w:semiHidden/>
    <w:unhideWhenUsed/>
    <w:rsid w:val="003A59E3"/>
    <w:rPr>
      <w:sz w:val="20"/>
      <w:szCs w:val="20"/>
    </w:rPr>
  </w:style>
  <w:style w:type="paragraph" w:styleId="a8">
    <w:name w:val="annotation subject"/>
    <w:basedOn w:val="a6"/>
    <w:next w:val="a6"/>
    <w:link w:val="a9"/>
    <w:uiPriority w:val="99"/>
    <w:semiHidden/>
    <w:unhideWhenUsed/>
    <w:rsid w:val="003A59E3"/>
    <w:rPr>
      <w:b/>
      <w:bCs/>
    </w:rPr>
  </w:style>
  <w:style w:type="character" w:customStyle="1" w:styleId="a7">
    <w:name w:val="Текст примечания Знак"/>
    <w:basedOn w:val="a0"/>
    <w:link w:val="a6"/>
    <w:uiPriority w:val="99"/>
    <w:semiHidden/>
    <w:locked/>
    <w:rsid w:val="003A59E3"/>
    <w:rPr>
      <w:rFonts w:hAnsi="Arial" w:cs="Arial"/>
      <w:sz w:val="20"/>
      <w:szCs w:val="20"/>
    </w:rPr>
  </w:style>
  <w:style w:type="paragraph" w:styleId="aa">
    <w:name w:val="Balloon Text"/>
    <w:basedOn w:val="a"/>
    <w:link w:val="ab"/>
    <w:uiPriority w:val="99"/>
    <w:semiHidden/>
    <w:unhideWhenUsed/>
    <w:rsid w:val="003A59E3"/>
    <w:rPr>
      <w:rFonts w:ascii="Segoe UI" w:hAnsi="Segoe UI" w:cs="Segoe UI"/>
      <w:sz w:val="18"/>
      <w:szCs w:val="18"/>
    </w:rPr>
  </w:style>
  <w:style w:type="character" w:customStyle="1" w:styleId="a9">
    <w:name w:val="Тема примечания Знак"/>
    <w:basedOn w:val="a7"/>
    <w:link w:val="a8"/>
    <w:uiPriority w:val="99"/>
    <w:semiHidden/>
    <w:locked/>
    <w:rsid w:val="003A59E3"/>
    <w:rPr>
      <w:rFonts w:hAnsi="Arial" w:cs="Arial"/>
      <w:b/>
      <w:bCs/>
      <w:sz w:val="20"/>
      <w:szCs w:val="20"/>
    </w:rPr>
  </w:style>
  <w:style w:type="character" w:customStyle="1" w:styleId="ab">
    <w:name w:val="Текст выноски Знак"/>
    <w:basedOn w:val="a0"/>
    <w:link w:val="aa"/>
    <w:uiPriority w:val="99"/>
    <w:semiHidden/>
    <w:locked/>
    <w:rsid w:val="003A59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1456</Words>
  <Characters>10054</Characters>
  <Application>Microsoft Office Word</Application>
  <DocSecurity>0</DocSecurity>
  <Lines>245</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mnn</dc:creator>
  <cp:lastModifiedBy>Nikolay Milovidov</cp:lastModifiedBy>
  <cp:revision>2</cp:revision>
  <dcterms:created xsi:type="dcterms:W3CDTF">2017-11-08T10:40:00Z</dcterms:created>
  <dcterms:modified xsi:type="dcterms:W3CDTF">2017-11-08T10:40:00Z</dcterms:modified>
</cp:coreProperties>
</file>